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D94" w:rsidRPr="004322EB" w:rsidRDefault="004D3D94" w:rsidP="004D3D94">
      <w:pPr>
        <w:pStyle w:val="Title"/>
        <w:jc w:val="center"/>
      </w:pPr>
      <w:r w:rsidRPr="004322EB">
        <w:t>Modern World History</w:t>
      </w:r>
      <w:bookmarkStart w:id="0" w:name="_GoBack"/>
      <w:bookmarkEnd w:id="0"/>
    </w:p>
    <w:p w:rsidR="00075B1D" w:rsidRPr="004322EB" w:rsidRDefault="00B443DE" w:rsidP="00075B1D">
      <w:pPr>
        <w:pStyle w:val="Title"/>
        <w:jc w:val="center"/>
        <w:rPr>
          <w:b/>
          <w:sz w:val="32"/>
          <w:szCs w:val="32"/>
        </w:rPr>
      </w:pPr>
      <w:r w:rsidRPr="004322EB">
        <w:rPr>
          <w:b/>
          <w:sz w:val="32"/>
          <w:szCs w:val="32"/>
        </w:rPr>
        <w:t>Mr. Michael Brown</w:t>
      </w:r>
      <w:r w:rsidR="004322EB" w:rsidRPr="004322EB">
        <w:rPr>
          <w:b/>
          <w:sz w:val="32"/>
          <w:szCs w:val="32"/>
        </w:rPr>
        <w:t xml:space="preserve"> </w:t>
      </w:r>
      <w:r w:rsidR="004322EB">
        <w:rPr>
          <w:b/>
          <w:sz w:val="32"/>
          <w:szCs w:val="32"/>
        </w:rPr>
        <w:t>(</w:t>
      </w:r>
      <w:r w:rsidR="004322EB" w:rsidRPr="004322EB">
        <w:rPr>
          <w:b/>
          <w:sz w:val="32"/>
          <w:szCs w:val="32"/>
        </w:rPr>
        <w:t>ext. 6262</w:t>
      </w:r>
      <w:r w:rsidR="004322EB">
        <w:rPr>
          <w:b/>
          <w:sz w:val="32"/>
          <w:szCs w:val="32"/>
        </w:rPr>
        <w:t>)</w:t>
      </w:r>
    </w:p>
    <w:p w:rsidR="004322EB" w:rsidRDefault="00A509C8" w:rsidP="004322EB">
      <w:pPr>
        <w:pStyle w:val="Title"/>
        <w:jc w:val="center"/>
        <w:rPr>
          <w:rStyle w:val="Hyperlink"/>
          <w:sz w:val="32"/>
        </w:rPr>
      </w:pPr>
      <w:hyperlink r:id="rId6" w:history="1">
        <w:r w:rsidR="00B443DE" w:rsidRPr="006A4F2E">
          <w:rPr>
            <w:rStyle w:val="Hyperlink"/>
            <w:sz w:val="32"/>
          </w:rPr>
          <w:t>mbrown@cbsd.org</w:t>
        </w:r>
      </w:hyperlink>
    </w:p>
    <w:p w:rsidR="004322EB" w:rsidRPr="004322EB" w:rsidRDefault="004322EB" w:rsidP="004322EB">
      <w:pPr>
        <w:pStyle w:val="Title"/>
        <w:jc w:val="center"/>
        <w:rPr>
          <w:sz w:val="32"/>
        </w:rPr>
      </w:pPr>
      <w:hyperlink r:id="rId7" w:history="1">
        <w:r w:rsidRPr="00533CE2">
          <w:rPr>
            <w:rStyle w:val="Hyperlink"/>
            <w:sz w:val="32"/>
          </w:rPr>
          <w:t>http://www.cbsd.org/Domain/2275</w:t>
        </w:r>
      </w:hyperlink>
      <w:r>
        <w:rPr>
          <w:sz w:val="32"/>
        </w:rPr>
        <w:t xml:space="preserve"> </w:t>
      </w:r>
      <w:r w:rsidR="00B443DE">
        <w:rPr>
          <w:sz w:val="32"/>
        </w:rPr>
        <w:t xml:space="preserve"> </w:t>
      </w:r>
    </w:p>
    <w:p w:rsidR="004D3D94" w:rsidRPr="007835D8" w:rsidRDefault="004D3D94" w:rsidP="000F6EB9">
      <w:pPr>
        <w:pStyle w:val="Title"/>
        <w:jc w:val="center"/>
        <w:rPr>
          <w:sz w:val="24"/>
          <w:szCs w:val="32"/>
        </w:rPr>
      </w:pPr>
    </w:p>
    <w:tbl>
      <w:tblPr>
        <w:tblW w:w="4453" w:type="pct"/>
        <w:tblBorders>
          <w:top w:val="nil"/>
          <w:left w:val="nil"/>
          <w:bottom w:val="nil"/>
          <w:right w:val="nil"/>
        </w:tblBorders>
        <w:tblLook w:val="0000" w:firstRow="0" w:lastRow="0" w:firstColumn="0" w:lastColumn="0" w:noHBand="0" w:noVBand="0"/>
      </w:tblPr>
      <w:tblGrid>
        <w:gridCol w:w="484"/>
        <w:gridCol w:w="8124"/>
        <w:gridCol w:w="288"/>
        <w:gridCol w:w="222"/>
        <w:gridCol w:w="500"/>
      </w:tblGrid>
      <w:tr w:rsidR="004D3D94" w:rsidRPr="00EF3B01" w:rsidTr="007835D8">
        <w:trPr>
          <w:gridAfter w:val="1"/>
          <w:wAfter w:w="261" w:type="pct"/>
          <w:trHeight w:val="232"/>
        </w:trPr>
        <w:tc>
          <w:tcPr>
            <w:tcW w:w="4629" w:type="pct"/>
            <w:gridSpan w:val="3"/>
          </w:tcPr>
          <w:p w:rsidR="004D3D94" w:rsidRPr="007835D8" w:rsidRDefault="00AE08F0" w:rsidP="00AE08F0">
            <w:pPr>
              <w:autoSpaceDE w:val="0"/>
              <w:autoSpaceDN w:val="0"/>
              <w:adjustRightInd w:val="0"/>
              <w:spacing w:after="0" w:line="240" w:lineRule="auto"/>
              <w:rPr>
                <w:rFonts w:asciiTheme="majorHAnsi" w:hAnsiTheme="majorHAnsi" w:cs="IMHCEN+TimesNewRoman"/>
                <w:color w:val="000000"/>
                <w:szCs w:val="28"/>
              </w:rPr>
            </w:pPr>
            <w:r w:rsidRPr="007835D8">
              <w:rPr>
                <w:rFonts w:asciiTheme="majorHAnsi" w:hAnsiTheme="majorHAnsi" w:cs="IMHCEN+TimesNewRoman"/>
                <w:b/>
                <w:color w:val="000000"/>
                <w:szCs w:val="28"/>
              </w:rPr>
              <w:t>Unit I:</w:t>
            </w:r>
            <w:r w:rsidR="00A72B1C" w:rsidRPr="007835D8">
              <w:rPr>
                <w:rFonts w:asciiTheme="majorHAnsi" w:hAnsiTheme="majorHAnsi" w:cs="IMHCEN+TimesNewRoman"/>
                <w:color w:val="000000"/>
                <w:szCs w:val="28"/>
              </w:rPr>
              <w:t xml:space="preserve">  </w:t>
            </w:r>
            <w:r w:rsidRPr="007835D8">
              <w:rPr>
                <w:rFonts w:asciiTheme="majorHAnsi" w:hAnsiTheme="majorHAnsi" w:cs="IMHCEN+TimesNewRoman"/>
                <w:color w:val="000000"/>
                <w:szCs w:val="28"/>
              </w:rPr>
              <w:t xml:space="preserve"> </w:t>
            </w:r>
            <w:r w:rsidR="00A72B1C" w:rsidRPr="007835D8">
              <w:rPr>
                <w:rFonts w:asciiTheme="majorHAnsi" w:hAnsiTheme="majorHAnsi" w:cs="IMHCEN+TimesNewRoman"/>
                <w:color w:val="000000"/>
                <w:szCs w:val="28"/>
              </w:rPr>
              <w:t xml:space="preserve">  </w:t>
            </w:r>
            <w:r w:rsidRPr="007835D8">
              <w:rPr>
                <w:rFonts w:asciiTheme="majorHAnsi" w:hAnsiTheme="majorHAnsi" w:cs="IMHCEN+TimesNewRoman"/>
                <w:i/>
                <w:color w:val="000000"/>
                <w:szCs w:val="28"/>
              </w:rPr>
              <w:t>Seeds of Change: Emergence of the First Global Age (1450-1770)</w:t>
            </w:r>
          </w:p>
        </w:tc>
        <w:tc>
          <w:tcPr>
            <w:tcW w:w="110" w:type="pct"/>
          </w:tcPr>
          <w:p w:rsidR="004D3D94" w:rsidRPr="004D3D94" w:rsidRDefault="004D3D94" w:rsidP="00AE08F0">
            <w:pPr>
              <w:autoSpaceDE w:val="0"/>
              <w:autoSpaceDN w:val="0"/>
              <w:adjustRightInd w:val="0"/>
              <w:spacing w:after="0" w:line="240" w:lineRule="auto"/>
              <w:jc w:val="center"/>
              <w:rPr>
                <w:rFonts w:asciiTheme="majorHAnsi" w:hAnsiTheme="majorHAnsi" w:cs="IMHCEN+TimesNewRoman"/>
                <w:color w:val="000000"/>
                <w:sz w:val="24"/>
                <w:szCs w:val="24"/>
              </w:rPr>
            </w:pPr>
          </w:p>
        </w:tc>
      </w:tr>
      <w:tr w:rsidR="004D3D94" w:rsidRPr="00EF3B01" w:rsidTr="007835D8">
        <w:trPr>
          <w:gridAfter w:val="1"/>
          <w:wAfter w:w="261" w:type="pct"/>
          <w:trHeight w:val="232"/>
        </w:trPr>
        <w:tc>
          <w:tcPr>
            <w:tcW w:w="4629" w:type="pct"/>
            <w:gridSpan w:val="3"/>
          </w:tcPr>
          <w:p w:rsidR="004D3D94" w:rsidRPr="007835D8" w:rsidRDefault="004D3D94" w:rsidP="00AE08F0">
            <w:pPr>
              <w:autoSpaceDE w:val="0"/>
              <w:autoSpaceDN w:val="0"/>
              <w:adjustRightInd w:val="0"/>
              <w:spacing w:after="0" w:line="240" w:lineRule="auto"/>
              <w:rPr>
                <w:rFonts w:asciiTheme="majorHAnsi" w:hAnsiTheme="majorHAnsi" w:cs="IMHCEN+TimesNewRoman"/>
                <w:color w:val="000000"/>
                <w:szCs w:val="28"/>
              </w:rPr>
            </w:pPr>
            <w:r w:rsidRPr="007835D8">
              <w:rPr>
                <w:rFonts w:asciiTheme="majorHAnsi" w:hAnsiTheme="majorHAnsi" w:cs="IMHCEN+TimesNewRoman"/>
                <w:b/>
                <w:color w:val="000000"/>
                <w:szCs w:val="28"/>
              </w:rPr>
              <w:t>Unit II:</w:t>
            </w:r>
            <w:r w:rsidRPr="007835D8">
              <w:rPr>
                <w:rFonts w:asciiTheme="majorHAnsi" w:hAnsiTheme="majorHAnsi" w:cs="IMHCEN+TimesNewRoman"/>
                <w:color w:val="000000"/>
                <w:szCs w:val="28"/>
              </w:rPr>
              <w:t xml:space="preserve"> </w:t>
            </w:r>
            <w:r w:rsidR="00A72B1C" w:rsidRPr="007835D8">
              <w:rPr>
                <w:rFonts w:asciiTheme="majorHAnsi" w:hAnsiTheme="majorHAnsi" w:cs="IMHCEN+TimesNewRoman"/>
                <w:color w:val="000000"/>
                <w:szCs w:val="28"/>
              </w:rPr>
              <w:t xml:space="preserve">  </w:t>
            </w:r>
            <w:r w:rsidRPr="007835D8">
              <w:rPr>
                <w:rFonts w:asciiTheme="majorHAnsi" w:hAnsiTheme="majorHAnsi" w:cs="IMHCEN+TimesNewRoman"/>
                <w:i/>
                <w:color w:val="000000"/>
                <w:szCs w:val="28"/>
              </w:rPr>
              <w:t>Enlightenment</w:t>
            </w:r>
            <w:r w:rsidR="00AE08F0" w:rsidRPr="007835D8">
              <w:rPr>
                <w:rFonts w:asciiTheme="majorHAnsi" w:hAnsiTheme="majorHAnsi" w:cs="IMHCEN+TimesNewRoman"/>
                <w:i/>
                <w:color w:val="000000"/>
                <w:szCs w:val="28"/>
              </w:rPr>
              <w:t xml:space="preserve"> and Revolution (1700-1850)</w:t>
            </w:r>
          </w:p>
        </w:tc>
        <w:tc>
          <w:tcPr>
            <w:tcW w:w="110" w:type="pct"/>
          </w:tcPr>
          <w:p w:rsidR="004D3D94" w:rsidRPr="004D3D94" w:rsidRDefault="004D3D94" w:rsidP="00AE08F0">
            <w:pPr>
              <w:autoSpaceDE w:val="0"/>
              <w:autoSpaceDN w:val="0"/>
              <w:adjustRightInd w:val="0"/>
              <w:spacing w:after="0" w:line="240" w:lineRule="auto"/>
              <w:jc w:val="center"/>
              <w:rPr>
                <w:rFonts w:asciiTheme="majorHAnsi" w:hAnsiTheme="majorHAnsi" w:cs="IMHCEN+TimesNewRoman"/>
                <w:color w:val="000000"/>
                <w:sz w:val="24"/>
                <w:szCs w:val="24"/>
              </w:rPr>
            </w:pPr>
          </w:p>
        </w:tc>
      </w:tr>
      <w:tr w:rsidR="004D3D94" w:rsidRPr="00EF3B01" w:rsidTr="007835D8">
        <w:trPr>
          <w:gridAfter w:val="1"/>
          <w:wAfter w:w="261" w:type="pct"/>
          <w:trHeight w:val="207"/>
        </w:trPr>
        <w:tc>
          <w:tcPr>
            <w:tcW w:w="4629" w:type="pct"/>
            <w:gridSpan w:val="3"/>
          </w:tcPr>
          <w:p w:rsidR="004D3D94" w:rsidRPr="007835D8" w:rsidRDefault="004D3D94" w:rsidP="00AE08F0">
            <w:pPr>
              <w:autoSpaceDE w:val="0"/>
              <w:autoSpaceDN w:val="0"/>
              <w:adjustRightInd w:val="0"/>
              <w:spacing w:after="0" w:line="240" w:lineRule="auto"/>
              <w:rPr>
                <w:rFonts w:asciiTheme="majorHAnsi" w:hAnsiTheme="majorHAnsi" w:cs="IMHCEN+TimesNewRoman"/>
                <w:color w:val="000000"/>
                <w:szCs w:val="28"/>
              </w:rPr>
            </w:pPr>
            <w:r w:rsidRPr="007835D8">
              <w:rPr>
                <w:rFonts w:asciiTheme="majorHAnsi" w:hAnsiTheme="majorHAnsi" w:cs="IMHCEN+TimesNewRoman"/>
                <w:b/>
                <w:color w:val="000000"/>
                <w:szCs w:val="28"/>
              </w:rPr>
              <w:t>Unit III:</w:t>
            </w:r>
            <w:r w:rsidR="00A72B1C" w:rsidRPr="007835D8">
              <w:rPr>
                <w:rFonts w:asciiTheme="majorHAnsi" w:hAnsiTheme="majorHAnsi" w:cs="IMHCEN+TimesNewRoman"/>
                <w:color w:val="000000"/>
                <w:szCs w:val="28"/>
              </w:rPr>
              <w:t xml:space="preserve"> </w:t>
            </w:r>
            <w:r w:rsidRPr="007835D8">
              <w:rPr>
                <w:rFonts w:asciiTheme="majorHAnsi" w:hAnsiTheme="majorHAnsi" w:cs="IMHCEN+TimesNewRoman"/>
                <w:color w:val="000000"/>
                <w:szCs w:val="28"/>
              </w:rPr>
              <w:t xml:space="preserve"> </w:t>
            </w:r>
            <w:r w:rsidR="00AE08F0" w:rsidRPr="007835D8">
              <w:rPr>
                <w:rFonts w:asciiTheme="majorHAnsi" w:hAnsiTheme="majorHAnsi" w:cs="IMHCEN+TimesNewRoman"/>
                <w:i/>
                <w:color w:val="000000"/>
                <w:szCs w:val="28"/>
              </w:rPr>
              <w:t>Industrialization and Imperialism: A New Age (1800-1914)</w:t>
            </w:r>
          </w:p>
        </w:tc>
        <w:tc>
          <w:tcPr>
            <w:tcW w:w="110" w:type="pct"/>
          </w:tcPr>
          <w:p w:rsidR="004D3D94" w:rsidRPr="004D3D94" w:rsidRDefault="004D3D94" w:rsidP="00AE08F0">
            <w:pPr>
              <w:autoSpaceDE w:val="0"/>
              <w:autoSpaceDN w:val="0"/>
              <w:adjustRightInd w:val="0"/>
              <w:spacing w:after="0" w:line="240" w:lineRule="auto"/>
              <w:jc w:val="center"/>
              <w:rPr>
                <w:rFonts w:asciiTheme="majorHAnsi" w:hAnsiTheme="majorHAnsi" w:cs="IMHCEN+TimesNewRoman"/>
                <w:color w:val="000000"/>
                <w:sz w:val="24"/>
                <w:szCs w:val="24"/>
              </w:rPr>
            </w:pPr>
          </w:p>
        </w:tc>
      </w:tr>
      <w:tr w:rsidR="004D3D94" w:rsidRPr="00EF3B01" w:rsidTr="007835D8">
        <w:trPr>
          <w:gridAfter w:val="1"/>
          <w:wAfter w:w="261" w:type="pct"/>
          <w:trHeight w:val="232"/>
        </w:trPr>
        <w:tc>
          <w:tcPr>
            <w:tcW w:w="4629" w:type="pct"/>
            <w:gridSpan w:val="3"/>
          </w:tcPr>
          <w:p w:rsidR="004D3D94" w:rsidRPr="007835D8" w:rsidRDefault="004D3D94" w:rsidP="00AE08F0">
            <w:pPr>
              <w:autoSpaceDE w:val="0"/>
              <w:autoSpaceDN w:val="0"/>
              <w:adjustRightInd w:val="0"/>
              <w:spacing w:after="0" w:line="240" w:lineRule="auto"/>
              <w:rPr>
                <w:rFonts w:asciiTheme="majorHAnsi" w:hAnsiTheme="majorHAnsi" w:cs="IMHCEN+TimesNewRoman"/>
                <w:color w:val="000000"/>
                <w:szCs w:val="28"/>
              </w:rPr>
            </w:pPr>
            <w:r w:rsidRPr="007835D8">
              <w:rPr>
                <w:rFonts w:asciiTheme="majorHAnsi" w:hAnsiTheme="majorHAnsi" w:cs="IMHCEN+TimesNewRoman"/>
                <w:b/>
                <w:color w:val="000000"/>
                <w:szCs w:val="28"/>
              </w:rPr>
              <w:t>Unit IV:</w:t>
            </w:r>
            <w:r w:rsidR="00A72B1C" w:rsidRPr="007835D8">
              <w:rPr>
                <w:rFonts w:asciiTheme="majorHAnsi" w:hAnsiTheme="majorHAnsi" w:cs="IMHCEN+TimesNewRoman"/>
                <w:color w:val="000000"/>
                <w:szCs w:val="28"/>
              </w:rPr>
              <w:t xml:space="preserve"> </w:t>
            </w:r>
            <w:r w:rsidRPr="007835D8">
              <w:rPr>
                <w:rFonts w:asciiTheme="majorHAnsi" w:hAnsiTheme="majorHAnsi" w:cs="IMHCEN+TimesNewRoman"/>
                <w:color w:val="000000"/>
                <w:szCs w:val="28"/>
              </w:rPr>
              <w:t xml:space="preserve"> </w:t>
            </w:r>
            <w:r w:rsidR="00AE08F0" w:rsidRPr="007835D8">
              <w:rPr>
                <w:rFonts w:asciiTheme="majorHAnsi" w:hAnsiTheme="majorHAnsi" w:cs="IMHCEN+TimesNewRoman"/>
                <w:i/>
                <w:color w:val="000000"/>
                <w:szCs w:val="28"/>
              </w:rPr>
              <w:t>World War I: Cause and Effect (World Wars &amp; Revolutions 1910-1955)</w:t>
            </w:r>
          </w:p>
        </w:tc>
        <w:tc>
          <w:tcPr>
            <w:tcW w:w="110" w:type="pct"/>
          </w:tcPr>
          <w:p w:rsidR="004D3D94" w:rsidRPr="004D3D94" w:rsidRDefault="004D3D94" w:rsidP="00AE08F0">
            <w:pPr>
              <w:autoSpaceDE w:val="0"/>
              <w:autoSpaceDN w:val="0"/>
              <w:adjustRightInd w:val="0"/>
              <w:spacing w:after="0" w:line="240" w:lineRule="auto"/>
              <w:jc w:val="center"/>
              <w:rPr>
                <w:rFonts w:asciiTheme="majorHAnsi" w:hAnsiTheme="majorHAnsi" w:cs="IMHCEN+TimesNewRoman"/>
                <w:color w:val="000000"/>
                <w:sz w:val="24"/>
                <w:szCs w:val="24"/>
              </w:rPr>
            </w:pPr>
          </w:p>
        </w:tc>
      </w:tr>
      <w:tr w:rsidR="004D3D94" w:rsidRPr="00EF3B01" w:rsidTr="007835D8">
        <w:trPr>
          <w:gridAfter w:val="1"/>
          <w:wAfter w:w="261" w:type="pct"/>
          <w:trHeight w:val="232"/>
        </w:trPr>
        <w:tc>
          <w:tcPr>
            <w:tcW w:w="4629" w:type="pct"/>
            <w:gridSpan w:val="3"/>
          </w:tcPr>
          <w:p w:rsidR="00AE08F0" w:rsidRPr="007835D8" w:rsidRDefault="004D3D94" w:rsidP="00AE08F0">
            <w:pPr>
              <w:autoSpaceDE w:val="0"/>
              <w:autoSpaceDN w:val="0"/>
              <w:adjustRightInd w:val="0"/>
              <w:spacing w:after="0" w:line="240" w:lineRule="auto"/>
              <w:rPr>
                <w:rFonts w:asciiTheme="majorHAnsi" w:hAnsiTheme="majorHAnsi" w:cs="IMHCEN+TimesNewRoman"/>
                <w:i/>
                <w:color w:val="000000"/>
                <w:szCs w:val="28"/>
              </w:rPr>
            </w:pPr>
            <w:r w:rsidRPr="007835D8">
              <w:rPr>
                <w:rFonts w:asciiTheme="majorHAnsi" w:hAnsiTheme="majorHAnsi" w:cs="IMHCEN+TimesNewRoman"/>
                <w:b/>
                <w:color w:val="000000"/>
                <w:szCs w:val="28"/>
              </w:rPr>
              <w:t>Unit V</w:t>
            </w:r>
            <w:r w:rsidRPr="007835D8">
              <w:rPr>
                <w:rFonts w:asciiTheme="majorHAnsi" w:hAnsiTheme="majorHAnsi" w:cs="IMHCEN+TimesNewRoman"/>
                <w:b/>
                <w:i/>
                <w:color w:val="000000"/>
                <w:szCs w:val="28"/>
              </w:rPr>
              <w:t>:</w:t>
            </w:r>
            <w:r w:rsidR="00A72B1C" w:rsidRPr="007835D8">
              <w:rPr>
                <w:rFonts w:asciiTheme="majorHAnsi" w:hAnsiTheme="majorHAnsi" w:cs="IMHCEN+TimesNewRoman"/>
                <w:i/>
                <w:color w:val="000000"/>
                <w:szCs w:val="28"/>
              </w:rPr>
              <w:t xml:space="preserve">   </w:t>
            </w:r>
            <w:r w:rsidR="00AE08F0" w:rsidRPr="007835D8">
              <w:rPr>
                <w:rFonts w:asciiTheme="majorHAnsi" w:hAnsiTheme="majorHAnsi" w:cs="IMHCEN+TimesNewRoman"/>
                <w:i/>
                <w:color w:val="000000"/>
                <w:szCs w:val="28"/>
              </w:rPr>
              <w:t xml:space="preserve"> Interwar Years: The Road to War:</w:t>
            </w:r>
          </w:p>
          <w:p w:rsidR="004D3D94" w:rsidRPr="007835D8" w:rsidRDefault="00AE08F0" w:rsidP="00AE08F0">
            <w:pPr>
              <w:autoSpaceDE w:val="0"/>
              <w:autoSpaceDN w:val="0"/>
              <w:adjustRightInd w:val="0"/>
              <w:spacing w:after="0" w:line="240" w:lineRule="auto"/>
              <w:rPr>
                <w:rFonts w:asciiTheme="majorHAnsi" w:hAnsiTheme="majorHAnsi" w:cs="IMHCEN+TimesNewRoman"/>
                <w:i/>
                <w:color w:val="000000"/>
                <w:szCs w:val="28"/>
              </w:rPr>
            </w:pPr>
            <w:r w:rsidRPr="007835D8">
              <w:rPr>
                <w:rFonts w:asciiTheme="majorHAnsi" w:hAnsiTheme="majorHAnsi" w:cs="IMHCEN+TimesNewRoman"/>
                <w:i/>
                <w:color w:val="000000"/>
                <w:szCs w:val="28"/>
              </w:rPr>
              <w:t xml:space="preserve">                                                      Nationalism and Revolutions Around the World</w:t>
            </w:r>
          </w:p>
          <w:p w:rsidR="00AE08F0" w:rsidRPr="007835D8" w:rsidRDefault="00AE08F0" w:rsidP="00AE08F0">
            <w:pPr>
              <w:autoSpaceDE w:val="0"/>
              <w:autoSpaceDN w:val="0"/>
              <w:adjustRightInd w:val="0"/>
              <w:spacing w:after="0" w:line="240" w:lineRule="auto"/>
              <w:rPr>
                <w:rFonts w:asciiTheme="majorHAnsi" w:hAnsiTheme="majorHAnsi" w:cs="IMHCEN+TimesNewRoman"/>
                <w:color w:val="000000"/>
                <w:szCs w:val="28"/>
              </w:rPr>
            </w:pPr>
            <w:r w:rsidRPr="007835D8">
              <w:rPr>
                <w:rFonts w:asciiTheme="majorHAnsi" w:hAnsiTheme="majorHAnsi" w:cs="IMHCEN+TimesNewRoman"/>
                <w:i/>
                <w:color w:val="000000"/>
                <w:szCs w:val="28"/>
              </w:rPr>
              <w:t xml:space="preserve">                                                      The Rise of Totalitarianism (1919-1939)</w:t>
            </w:r>
          </w:p>
        </w:tc>
        <w:tc>
          <w:tcPr>
            <w:tcW w:w="110" w:type="pct"/>
          </w:tcPr>
          <w:p w:rsidR="004D3D94" w:rsidRPr="004D3D94" w:rsidRDefault="004D3D94" w:rsidP="00AE08F0">
            <w:pPr>
              <w:autoSpaceDE w:val="0"/>
              <w:autoSpaceDN w:val="0"/>
              <w:adjustRightInd w:val="0"/>
              <w:spacing w:after="0" w:line="240" w:lineRule="auto"/>
              <w:jc w:val="center"/>
              <w:rPr>
                <w:rFonts w:asciiTheme="majorHAnsi" w:hAnsiTheme="majorHAnsi" w:cs="IMHCEN+TimesNewRoman"/>
                <w:color w:val="000000"/>
                <w:sz w:val="24"/>
                <w:szCs w:val="24"/>
              </w:rPr>
            </w:pPr>
          </w:p>
        </w:tc>
      </w:tr>
      <w:tr w:rsidR="004D3D94" w:rsidRPr="00EF3B01" w:rsidTr="007835D8">
        <w:trPr>
          <w:gridAfter w:val="1"/>
          <w:wAfter w:w="261" w:type="pct"/>
          <w:trHeight w:val="369"/>
        </w:trPr>
        <w:tc>
          <w:tcPr>
            <w:tcW w:w="4629" w:type="pct"/>
            <w:gridSpan w:val="3"/>
          </w:tcPr>
          <w:p w:rsidR="004D3D94" w:rsidRDefault="004D3D94" w:rsidP="00AE08F0">
            <w:pPr>
              <w:autoSpaceDE w:val="0"/>
              <w:autoSpaceDN w:val="0"/>
              <w:adjustRightInd w:val="0"/>
              <w:spacing w:after="0" w:line="240" w:lineRule="auto"/>
              <w:rPr>
                <w:rFonts w:asciiTheme="majorHAnsi" w:hAnsiTheme="majorHAnsi" w:cs="IMHCEN+TimesNewRoman"/>
                <w:color w:val="000000"/>
                <w:szCs w:val="28"/>
              </w:rPr>
            </w:pPr>
            <w:r w:rsidRPr="007835D8">
              <w:rPr>
                <w:rFonts w:asciiTheme="majorHAnsi" w:hAnsiTheme="majorHAnsi" w:cs="IMHCEN+TimesNewRoman"/>
                <w:b/>
                <w:color w:val="000000"/>
                <w:szCs w:val="28"/>
              </w:rPr>
              <w:t>Uni</w:t>
            </w:r>
            <w:r w:rsidR="00AE08F0" w:rsidRPr="007835D8">
              <w:rPr>
                <w:rFonts w:asciiTheme="majorHAnsi" w:hAnsiTheme="majorHAnsi" w:cs="IMHCEN+TimesNewRoman"/>
                <w:b/>
                <w:color w:val="000000"/>
                <w:szCs w:val="28"/>
              </w:rPr>
              <w:t>t VI:</w:t>
            </w:r>
            <w:r w:rsidR="00A72B1C" w:rsidRPr="007835D8">
              <w:rPr>
                <w:rFonts w:asciiTheme="majorHAnsi" w:hAnsiTheme="majorHAnsi" w:cs="IMHCEN+TimesNewRoman"/>
                <w:color w:val="000000"/>
                <w:szCs w:val="28"/>
              </w:rPr>
              <w:t xml:space="preserve"> </w:t>
            </w:r>
            <w:r w:rsidR="00AE08F0" w:rsidRPr="007835D8">
              <w:rPr>
                <w:rFonts w:asciiTheme="majorHAnsi" w:hAnsiTheme="majorHAnsi" w:cs="IMHCEN+TimesNewRoman"/>
                <w:color w:val="000000"/>
                <w:szCs w:val="28"/>
              </w:rPr>
              <w:t xml:space="preserve"> </w:t>
            </w:r>
            <w:r w:rsidR="00A72B1C" w:rsidRPr="007835D8">
              <w:rPr>
                <w:rFonts w:asciiTheme="majorHAnsi" w:hAnsiTheme="majorHAnsi" w:cs="IMHCEN+TimesNewRoman"/>
                <w:color w:val="000000"/>
                <w:szCs w:val="28"/>
              </w:rPr>
              <w:t xml:space="preserve"> </w:t>
            </w:r>
            <w:r w:rsidR="00AE08F0" w:rsidRPr="007835D8">
              <w:rPr>
                <w:rFonts w:asciiTheme="majorHAnsi" w:hAnsiTheme="majorHAnsi" w:cs="IMHCEN+TimesNewRoman"/>
                <w:i/>
                <w:color w:val="000000"/>
                <w:szCs w:val="28"/>
              </w:rPr>
              <w:t>World War II and Cold War (1939-1990’s)</w:t>
            </w:r>
            <w:r w:rsidRPr="007835D8">
              <w:rPr>
                <w:rFonts w:asciiTheme="majorHAnsi" w:hAnsiTheme="majorHAnsi" w:cs="IMHCEN+TimesNewRoman"/>
                <w:color w:val="000000"/>
                <w:szCs w:val="28"/>
              </w:rPr>
              <w:t xml:space="preserve"> </w:t>
            </w:r>
          </w:p>
          <w:p w:rsidR="004322EB" w:rsidRPr="007835D8" w:rsidRDefault="004322EB" w:rsidP="00AE08F0">
            <w:pPr>
              <w:autoSpaceDE w:val="0"/>
              <w:autoSpaceDN w:val="0"/>
              <w:adjustRightInd w:val="0"/>
              <w:spacing w:after="0" w:line="240" w:lineRule="auto"/>
              <w:rPr>
                <w:rFonts w:asciiTheme="majorHAnsi" w:hAnsiTheme="majorHAnsi" w:cs="IMHCEN+TimesNewRoman"/>
                <w:color w:val="000000"/>
                <w:szCs w:val="28"/>
              </w:rPr>
            </w:pPr>
            <w:r w:rsidRPr="004322EB">
              <w:rPr>
                <w:rFonts w:asciiTheme="majorHAnsi" w:hAnsiTheme="majorHAnsi" w:cs="IMHCEN+TimesNewRoman"/>
                <w:b/>
                <w:color w:val="000000"/>
                <w:szCs w:val="28"/>
              </w:rPr>
              <w:t>Unit VII</w:t>
            </w:r>
            <w:r>
              <w:rPr>
                <w:rFonts w:asciiTheme="majorHAnsi" w:hAnsiTheme="majorHAnsi" w:cs="IMHCEN+TimesNewRoman"/>
                <w:color w:val="000000"/>
                <w:szCs w:val="28"/>
              </w:rPr>
              <w:t xml:space="preserve">: </w:t>
            </w:r>
            <w:r w:rsidRPr="004322EB">
              <w:rPr>
                <w:rFonts w:asciiTheme="majorHAnsi" w:hAnsiTheme="majorHAnsi" w:cs="IMHCEN+TimesNewRoman"/>
                <w:i/>
                <w:color w:val="000000"/>
                <w:szCs w:val="28"/>
              </w:rPr>
              <w:t>The World Since 1945</w:t>
            </w:r>
          </w:p>
        </w:tc>
        <w:tc>
          <w:tcPr>
            <w:tcW w:w="110" w:type="pct"/>
          </w:tcPr>
          <w:p w:rsidR="004D3D94" w:rsidRPr="004D3D94" w:rsidRDefault="004D3D94" w:rsidP="00AE08F0">
            <w:pPr>
              <w:autoSpaceDE w:val="0"/>
              <w:autoSpaceDN w:val="0"/>
              <w:adjustRightInd w:val="0"/>
              <w:spacing w:after="0" w:line="240" w:lineRule="auto"/>
              <w:jc w:val="center"/>
              <w:rPr>
                <w:rFonts w:asciiTheme="majorHAnsi" w:hAnsiTheme="majorHAnsi" w:cs="IMHCEN+TimesNewRoman"/>
                <w:color w:val="000000"/>
                <w:sz w:val="24"/>
                <w:szCs w:val="24"/>
              </w:rPr>
            </w:pPr>
          </w:p>
        </w:tc>
      </w:tr>
      <w:tr w:rsidR="004D3D94" w:rsidRPr="00EF3B01" w:rsidTr="007835D8">
        <w:trPr>
          <w:gridBefore w:val="1"/>
          <w:wBefore w:w="253" w:type="pct"/>
          <w:trHeight w:val="80"/>
        </w:trPr>
        <w:tc>
          <w:tcPr>
            <w:tcW w:w="4225" w:type="pct"/>
          </w:tcPr>
          <w:p w:rsidR="004D3D94" w:rsidRPr="00AE08F0" w:rsidRDefault="004D3D94" w:rsidP="00AE08F0">
            <w:pPr>
              <w:autoSpaceDE w:val="0"/>
              <w:autoSpaceDN w:val="0"/>
              <w:adjustRightInd w:val="0"/>
              <w:spacing w:after="0" w:line="240" w:lineRule="auto"/>
              <w:rPr>
                <w:rFonts w:asciiTheme="majorHAnsi" w:hAnsiTheme="majorHAnsi" w:cs="IMHCEN+TimesNewRoman"/>
                <w:color w:val="000000"/>
                <w:sz w:val="24"/>
                <w:szCs w:val="28"/>
              </w:rPr>
            </w:pPr>
          </w:p>
        </w:tc>
        <w:tc>
          <w:tcPr>
            <w:tcW w:w="522" w:type="pct"/>
            <w:gridSpan w:val="3"/>
          </w:tcPr>
          <w:p w:rsidR="004D3D94" w:rsidRPr="004D3D94" w:rsidRDefault="004D3D94" w:rsidP="00AE08F0">
            <w:pPr>
              <w:autoSpaceDE w:val="0"/>
              <w:autoSpaceDN w:val="0"/>
              <w:adjustRightInd w:val="0"/>
              <w:spacing w:after="0" w:line="240" w:lineRule="auto"/>
              <w:jc w:val="center"/>
              <w:rPr>
                <w:rFonts w:asciiTheme="majorHAnsi" w:hAnsiTheme="majorHAnsi" w:cs="IMHCEN+TimesNewRoman"/>
                <w:color w:val="000000"/>
                <w:sz w:val="24"/>
                <w:szCs w:val="24"/>
              </w:rPr>
            </w:pPr>
          </w:p>
        </w:tc>
      </w:tr>
      <w:tr w:rsidR="004D3D94" w:rsidRPr="00EF3B01" w:rsidTr="007835D8">
        <w:trPr>
          <w:gridBefore w:val="1"/>
          <w:gridAfter w:val="3"/>
          <w:wBefore w:w="253" w:type="pct"/>
          <w:wAfter w:w="522" w:type="pct"/>
          <w:trHeight w:val="100"/>
        </w:trPr>
        <w:tc>
          <w:tcPr>
            <w:tcW w:w="4225" w:type="pct"/>
          </w:tcPr>
          <w:p w:rsidR="004D3D94" w:rsidRPr="004D3D94" w:rsidRDefault="004D3D94" w:rsidP="004D3D94">
            <w:pPr>
              <w:pStyle w:val="NoSpacing"/>
            </w:pPr>
          </w:p>
        </w:tc>
      </w:tr>
    </w:tbl>
    <w:p w:rsidR="004D3D94" w:rsidRPr="007835D8" w:rsidRDefault="004D3D94" w:rsidP="004D3D94">
      <w:pPr>
        <w:autoSpaceDE w:val="0"/>
        <w:autoSpaceDN w:val="0"/>
        <w:adjustRightInd w:val="0"/>
        <w:spacing w:after="0" w:line="240" w:lineRule="auto"/>
        <w:outlineLvl w:val="1"/>
        <w:rPr>
          <w:rFonts w:asciiTheme="majorHAnsi" w:hAnsiTheme="majorHAnsi" w:cs="IMHCHF+TimesNewRoman,Bold"/>
          <w:color w:val="000000"/>
          <w:sz w:val="24"/>
          <w:szCs w:val="28"/>
        </w:rPr>
      </w:pPr>
      <w:r w:rsidRPr="007835D8">
        <w:rPr>
          <w:rFonts w:asciiTheme="majorHAnsi" w:hAnsiTheme="majorHAnsi" w:cs="IMHCHF+TimesNewRoman,Bold"/>
          <w:b/>
          <w:bCs/>
          <w:color w:val="000000"/>
          <w:sz w:val="24"/>
          <w:szCs w:val="28"/>
        </w:rPr>
        <w:t xml:space="preserve">Course Description: </w:t>
      </w:r>
    </w:p>
    <w:p w:rsidR="00726F57" w:rsidRPr="007835D8" w:rsidRDefault="00AE08F0" w:rsidP="008659F4">
      <w:pPr>
        <w:rPr>
          <w:rFonts w:asciiTheme="majorHAnsi" w:hAnsiTheme="majorHAnsi" w:cs="IMHCEN+TimesNewRoman"/>
          <w:color w:val="000000"/>
          <w:szCs w:val="28"/>
        </w:rPr>
      </w:pPr>
      <w:r w:rsidRPr="007835D8">
        <w:rPr>
          <w:rFonts w:asciiTheme="majorHAnsi" w:hAnsiTheme="majorHAnsi" w:cs="IMHCEN+TimesNewRoman"/>
          <w:color w:val="000000"/>
          <w:szCs w:val="28"/>
        </w:rPr>
        <w:t>Tenth</w:t>
      </w:r>
      <w:r w:rsidR="004D3D94" w:rsidRPr="007835D8">
        <w:rPr>
          <w:rFonts w:asciiTheme="majorHAnsi" w:hAnsiTheme="majorHAnsi" w:cs="IMHCEN+TimesNewRoman"/>
          <w:color w:val="000000"/>
          <w:szCs w:val="28"/>
        </w:rPr>
        <w:t xml:space="preserve"> grade Social Studies focuses on world history from the 18</w:t>
      </w:r>
      <w:r w:rsidR="004D3D94" w:rsidRPr="007835D8">
        <w:rPr>
          <w:rFonts w:asciiTheme="majorHAnsi" w:hAnsiTheme="majorHAnsi" w:cs="IMHCEN+TimesNewRoman"/>
          <w:color w:val="000000"/>
          <w:position w:val="10"/>
          <w:szCs w:val="28"/>
          <w:vertAlign w:val="superscript"/>
        </w:rPr>
        <w:t xml:space="preserve">th </w:t>
      </w:r>
      <w:r w:rsidR="004D3D94" w:rsidRPr="007835D8">
        <w:rPr>
          <w:rFonts w:asciiTheme="majorHAnsi" w:hAnsiTheme="majorHAnsi" w:cs="IMHCEN+TimesNewRoman"/>
          <w:color w:val="000000"/>
          <w:szCs w:val="28"/>
        </w:rPr>
        <w:t>century to the present. This 18-week course will acquaint students with key facts, concepts, trends, and themes related to modern world history. The course is organized thematically and chronologically to enable instructors to integrate government, geography, economics, social structures, and the humanities with historical study.</w:t>
      </w:r>
      <w:r w:rsidR="00A72B1C" w:rsidRPr="007835D8">
        <w:rPr>
          <w:rFonts w:asciiTheme="majorHAnsi" w:hAnsiTheme="majorHAnsi" w:cs="IMHCEN+TimesNewRoman"/>
          <w:color w:val="000000"/>
          <w:szCs w:val="28"/>
        </w:rPr>
        <w:t xml:space="preserve"> </w:t>
      </w:r>
    </w:p>
    <w:p w:rsidR="0000726F" w:rsidRPr="007835D8" w:rsidRDefault="00AE08F0" w:rsidP="00726F57">
      <w:pPr>
        <w:pStyle w:val="NoSpacing"/>
        <w:rPr>
          <w:rFonts w:asciiTheme="majorHAnsi" w:hAnsiTheme="majorHAnsi"/>
          <w:b/>
        </w:rPr>
      </w:pPr>
      <w:r w:rsidRPr="007835D8">
        <w:rPr>
          <w:rFonts w:asciiTheme="majorHAnsi" w:hAnsiTheme="majorHAnsi"/>
          <w:b/>
          <w:sz w:val="24"/>
        </w:rPr>
        <w:t>Core</w:t>
      </w:r>
      <w:r w:rsidR="0000726F" w:rsidRPr="007835D8">
        <w:rPr>
          <w:rFonts w:asciiTheme="majorHAnsi" w:hAnsiTheme="majorHAnsi"/>
          <w:b/>
          <w:sz w:val="24"/>
        </w:rPr>
        <w:t xml:space="preserve"> Assessments:</w:t>
      </w:r>
      <w:r w:rsidRPr="007835D8">
        <w:rPr>
          <w:rFonts w:asciiTheme="majorHAnsi" w:hAnsiTheme="majorHAnsi"/>
          <w:b/>
          <w:sz w:val="24"/>
        </w:rPr>
        <w:t xml:space="preserve"> </w:t>
      </w:r>
      <w:r w:rsidRPr="007835D8">
        <w:rPr>
          <w:rFonts w:asciiTheme="majorHAnsi" w:hAnsiTheme="majorHAnsi"/>
        </w:rPr>
        <w:t>(each 10% of course grade)</w:t>
      </w:r>
    </w:p>
    <w:p w:rsidR="00EE68F7" w:rsidRPr="007835D8" w:rsidRDefault="00AE08F0" w:rsidP="00726F57">
      <w:pPr>
        <w:pStyle w:val="NoSpacing"/>
        <w:rPr>
          <w:rFonts w:asciiTheme="majorHAnsi" w:hAnsiTheme="majorHAnsi"/>
        </w:rPr>
      </w:pPr>
      <w:r w:rsidRPr="007835D8">
        <w:rPr>
          <w:rFonts w:asciiTheme="majorHAnsi" w:hAnsiTheme="majorHAnsi"/>
        </w:rPr>
        <w:t xml:space="preserve">Core Assessment #1: Case Study of Imperialized Country </w:t>
      </w:r>
    </w:p>
    <w:p w:rsidR="00726F57" w:rsidRPr="007835D8" w:rsidRDefault="00AE08F0" w:rsidP="00726F57">
      <w:pPr>
        <w:pStyle w:val="NoSpacing"/>
        <w:rPr>
          <w:rFonts w:asciiTheme="majorHAnsi" w:hAnsiTheme="majorHAnsi"/>
        </w:rPr>
      </w:pPr>
      <w:r w:rsidRPr="007835D8">
        <w:rPr>
          <w:rFonts w:asciiTheme="majorHAnsi" w:hAnsiTheme="majorHAnsi"/>
        </w:rPr>
        <w:t>Core Assessment #2: De-colonization</w:t>
      </w:r>
    </w:p>
    <w:p w:rsidR="00075B1D" w:rsidRPr="007835D8" w:rsidRDefault="00075B1D" w:rsidP="00726F57">
      <w:pPr>
        <w:pStyle w:val="NoSpacing"/>
        <w:rPr>
          <w:rFonts w:asciiTheme="majorHAnsi" w:hAnsiTheme="majorHAnsi"/>
          <w:b/>
          <w:szCs w:val="28"/>
        </w:rPr>
      </w:pPr>
    </w:p>
    <w:p w:rsidR="00726F57" w:rsidRPr="007835D8" w:rsidRDefault="00EE68F7" w:rsidP="00726F57">
      <w:pPr>
        <w:pStyle w:val="NoSpacing"/>
        <w:rPr>
          <w:sz w:val="18"/>
        </w:rPr>
      </w:pPr>
      <w:r w:rsidRPr="007835D8">
        <w:rPr>
          <w:rFonts w:asciiTheme="majorHAnsi" w:hAnsiTheme="majorHAnsi"/>
          <w:b/>
          <w:sz w:val="24"/>
        </w:rPr>
        <w:t>Final Exam:</w:t>
      </w:r>
      <w:r w:rsidR="00A72B1C" w:rsidRPr="007835D8">
        <w:rPr>
          <w:rFonts w:asciiTheme="majorHAnsi" w:hAnsiTheme="majorHAnsi"/>
          <w:b/>
          <w:sz w:val="24"/>
        </w:rPr>
        <w:t xml:space="preserve"> </w:t>
      </w:r>
      <w:r w:rsidR="00A72B1C" w:rsidRPr="007835D8">
        <w:rPr>
          <w:rFonts w:asciiTheme="majorHAnsi" w:hAnsiTheme="majorHAnsi"/>
        </w:rPr>
        <w:t>(14% of course grade)</w:t>
      </w:r>
    </w:p>
    <w:p w:rsidR="00A72B1C" w:rsidRPr="007835D8" w:rsidRDefault="00AE08F0" w:rsidP="00726F57">
      <w:pPr>
        <w:pStyle w:val="NoSpacing"/>
        <w:rPr>
          <w:rFonts w:asciiTheme="majorHAnsi" w:hAnsiTheme="majorHAnsi"/>
          <w:b/>
          <w:szCs w:val="28"/>
        </w:rPr>
      </w:pPr>
      <w:r w:rsidRPr="007835D8">
        <w:rPr>
          <w:rFonts w:asciiTheme="majorHAnsi" w:hAnsiTheme="majorHAnsi"/>
        </w:rPr>
        <w:t>50</w:t>
      </w:r>
      <w:r w:rsidR="00725832" w:rsidRPr="007835D8">
        <w:rPr>
          <w:rFonts w:asciiTheme="majorHAnsi" w:hAnsiTheme="majorHAnsi"/>
        </w:rPr>
        <w:t xml:space="preserve"> Multiple Choice Q</w:t>
      </w:r>
      <w:r w:rsidRPr="007835D8">
        <w:rPr>
          <w:rFonts w:asciiTheme="majorHAnsi" w:hAnsiTheme="majorHAnsi"/>
        </w:rPr>
        <w:t xml:space="preserve">uestions </w:t>
      </w:r>
      <w:r w:rsidR="00EE68F7" w:rsidRPr="007835D8">
        <w:rPr>
          <w:rFonts w:asciiTheme="majorHAnsi" w:hAnsiTheme="majorHAnsi"/>
        </w:rPr>
        <w:t xml:space="preserve"> </w:t>
      </w:r>
    </w:p>
    <w:p w:rsidR="00A72B1C" w:rsidRPr="007835D8" w:rsidRDefault="00A72B1C" w:rsidP="00726F57">
      <w:pPr>
        <w:pStyle w:val="NoSpacing"/>
        <w:rPr>
          <w:rFonts w:asciiTheme="majorHAnsi" w:hAnsiTheme="majorHAnsi"/>
        </w:rPr>
      </w:pPr>
      <w:r w:rsidRPr="007835D8">
        <w:rPr>
          <w:rFonts w:asciiTheme="majorHAnsi" w:hAnsiTheme="majorHAnsi"/>
        </w:rPr>
        <w:t>50</w:t>
      </w:r>
      <w:r w:rsidR="00725832" w:rsidRPr="007835D8">
        <w:rPr>
          <w:rFonts w:asciiTheme="majorHAnsi" w:hAnsiTheme="majorHAnsi"/>
        </w:rPr>
        <w:t xml:space="preserve"> point F</w:t>
      </w:r>
      <w:r w:rsidR="00EE68F7" w:rsidRPr="007835D8">
        <w:rPr>
          <w:rFonts w:asciiTheme="majorHAnsi" w:hAnsiTheme="majorHAnsi"/>
        </w:rPr>
        <w:t xml:space="preserve">act-based </w:t>
      </w:r>
      <w:r w:rsidR="00725832" w:rsidRPr="007835D8">
        <w:rPr>
          <w:rFonts w:asciiTheme="majorHAnsi" w:hAnsiTheme="majorHAnsi"/>
        </w:rPr>
        <w:t>E</w:t>
      </w:r>
      <w:r w:rsidR="00EE68F7" w:rsidRPr="007835D8">
        <w:rPr>
          <w:rFonts w:asciiTheme="majorHAnsi" w:hAnsiTheme="majorHAnsi"/>
        </w:rPr>
        <w:t>ssay</w:t>
      </w:r>
    </w:p>
    <w:p w:rsidR="00726F57" w:rsidRPr="007835D8" w:rsidRDefault="00726F57" w:rsidP="00726F57">
      <w:pPr>
        <w:pStyle w:val="NoSpacing"/>
        <w:rPr>
          <w:rFonts w:asciiTheme="majorHAnsi" w:hAnsiTheme="majorHAnsi"/>
          <w:szCs w:val="28"/>
        </w:rPr>
      </w:pPr>
    </w:p>
    <w:p w:rsidR="00A72B1C" w:rsidRPr="007835D8" w:rsidRDefault="00A72B1C">
      <w:pPr>
        <w:rPr>
          <w:rFonts w:asciiTheme="majorHAnsi" w:hAnsiTheme="majorHAnsi" w:cs="IMHCEN+TimesNewRoman"/>
          <w:color w:val="000000"/>
          <w:szCs w:val="28"/>
        </w:rPr>
      </w:pPr>
      <w:r w:rsidRPr="007835D8">
        <w:rPr>
          <w:rFonts w:asciiTheme="majorHAnsi" w:hAnsiTheme="majorHAnsi"/>
          <w:szCs w:val="28"/>
        </w:rPr>
        <w:t>**</w:t>
      </w:r>
      <w:r w:rsidRPr="007835D8">
        <w:rPr>
          <w:rFonts w:asciiTheme="majorHAnsi" w:hAnsiTheme="majorHAnsi" w:cs="IMHCEN+TimesNewRoman"/>
          <w:color w:val="000000"/>
          <w:szCs w:val="28"/>
        </w:rPr>
        <w:t xml:space="preserve"> Marking period </w:t>
      </w:r>
      <w:r w:rsidR="008659F4" w:rsidRPr="007835D8">
        <w:rPr>
          <w:rFonts w:asciiTheme="majorHAnsi" w:hAnsiTheme="majorHAnsi" w:cs="IMHCEN+TimesNewRoman"/>
          <w:color w:val="000000"/>
          <w:szCs w:val="28"/>
        </w:rPr>
        <w:t>grades are</w:t>
      </w:r>
      <w:r w:rsidRPr="007835D8">
        <w:rPr>
          <w:rFonts w:asciiTheme="majorHAnsi" w:hAnsiTheme="majorHAnsi" w:cs="IMHCEN+TimesNewRoman"/>
          <w:color w:val="000000"/>
          <w:szCs w:val="28"/>
        </w:rPr>
        <w:t xml:space="preserve"> each 33% of the students total course grade*</w:t>
      </w:r>
      <w:r w:rsidR="00C24F57" w:rsidRPr="007835D8">
        <w:rPr>
          <w:rFonts w:asciiTheme="majorHAnsi" w:hAnsiTheme="majorHAnsi" w:cs="IMHCEN+TimesNewRoman"/>
          <w:color w:val="000000"/>
          <w:szCs w:val="28"/>
        </w:rPr>
        <w:t>*</w:t>
      </w:r>
    </w:p>
    <w:p w:rsidR="00973843" w:rsidRPr="007835D8" w:rsidRDefault="00973843">
      <w:pPr>
        <w:rPr>
          <w:rFonts w:asciiTheme="majorHAnsi" w:hAnsiTheme="majorHAnsi" w:cs="IMHCEN+TimesNewRoman"/>
          <w:b/>
          <w:color w:val="000000"/>
          <w:sz w:val="24"/>
          <w:szCs w:val="28"/>
        </w:rPr>
      </w:pPr>
      <w:r w:rsidRPr="007835D8">
        <w:rPr>
          <w:rFonts w:asciiTheme="majorHAnsi" w:hAnsiTheme="majorHAnsi" w:cs="IMHCEN+TimesNewRoman"/>
          <w:b/>
          <w:color w:val="000000"/>
          <w:sz w:val="24"/>
          <w:szCs w:val="28"/>
        </w:rPr>
        <w:t>Student Expectations:</w:t>
      </w:r>
    </w:p>
    <w:p w:rsidR="00973843" w:rsidRPr="007835D8" w:rsidRDefault="00973843" w:rsidP="00973843">
      <w:pPr>
        <w:pStyle w:val="NoSpacing"/>
        <w:numPr>
          <w:ilvl w:val="0"/>
          <w:numId w:val="1"/>
        </w:numPr>
        <w:rPr>
          <w:rFonts w:asciiTheme="majorHAnsi" w:hAnsiTheme="majorHAnsi"/>
        </w:rPr>
      </w:pPr>
      <w:r w:rsidRPr="007835D8">
        <w:rPr>
          <w:rFonts w:asciiTheme="majorHAnsi" w:hAnsiTheme="majorHAnsi"/>
        </w:rPr>
        <w:t xml:space="preserve">Please keep </w:t>
      </w:r>
      <w:r w:rsidRPr="007835D8">
        <w:rPr>
          <w:rFonts w:asciiTheme="majorHAnsi" w:hAnsiTheme="majorHAnsi"/>
          <w:b/>
        </w:rPr>
        <w:t>an organized notebook and binder/folder.</w:t>
      </w:r>
      <w:r w:rsidRPr="007835D8">
        <w:rPr>
          <w:rFonts w:asciiTheme="majorHAnsi" w:hAnsiTheme="majorHAnsi"/>
        </w:rPr>
        <w:t xml:space="preserve"> You will receive many handouts that you</w:t>
      </w:r>
      <w:r w:rsidR="00725832" w:rsidRPr="007835D8">
        <w:rPr>
          <w:rFonts w:asciiTheme="majorHAnsi" w:hAnsiTheme="majorHAnsi"/>
        </w:rPr>
        <w:t xml:space="preserve"> will want to keep</w:t>
      </w:r>
      <w:r w:rsidRPr="007835D8">
        <w:rPr>
          <w:rFonts w:asciiTheme="majorHAnsi" w:hAnsiTheme="majorHAnsi"/>
        </w:rPr>
        <w:t>. I recommend a three-ring binder.</w:t>
      </w:r>
    </w:p>
    <w:p w:rsidR="00973843" w:rsidRPr="007835D8" w:rsidRDefault="00973843" w:rsidP="00973843">
      <w:pPr>
        <w:pStyle w:val="NoSpacing"/>
        <w:numPr>
          <w:ilvl w:val="0"/>
          <w:numId w:val="1"/>
        </w:numPr>
        <w:rPr>
          <w:rFonts w:asciiTheme="majorHAnsi" w:hAnsiTheme="majorHAnsi"/>
          <w:b/>
        </w:rPr>
      </w:pPr>
      <w:r w:rsidRPr="007835D8">
        <w:rPr>
          <w:rFonts w:asciiTheme="majorHAnsi" w:hAnsiTheme="majorHAnsi"/>
          <w:b/>
        </w:rPr>
        <w:t>Please be in class EVERYDAY! This course moves pretty fast.</w:t>
      </w:r>
    </w:p>
    <w:p w:rsidR="00973843" w:rsidRPr="007835D8" w:rsidRDefault="00973843" w:rsidP="00973843">
      <w:pPr>
        <w:pStyle w:val="NoSpacing"/>
        <w:numPr>
          <w:ilvl w:val="0"/>
          <w:numId w:val="1"/>
        </w:numPr>
        <w:rPr>
          <w:rFonts w:asciiTheme="majorHAnsi" w:hAnsiTheme="majorHAnsi"/>
        </w:rPr>
      </w:pPr>
      <w:r w:rsidRPr="007835D8">
        <w:rPr>
          <w:rFonts w:asciiTheme="majorHAnsi" w:hAnsiTheme="majorHAnsi"/>
          <w:b/>
        </w:rPr>
        <w:t>You are resp</w:t>
      </w:r>
      <w:r w:rsidR="00075B1D" w:rsidRPr="007835D8">
        <w:rPr>
          <w:rFonts w:asciiTheme="majorHAnsi" w:hAnsiTheme="majorHAnsi"/>
          <w:b/>
        </w:rPr>
        <w:t>onsible to get all missed work.</w:t>
      </w:r>
    </w:p>
    <w:p w:rsidR="00973843" w:rsidRDefault="00973843" w:rsidP="00973843">
      <w:pPr>
        <w:pStyle w:val="NoSpacing"/>
        <w:numPr>
          <w:ilvl w:val="0"/>
          <w:numId w:val="1"/>
        </w:numPr>
        <w:rPr>
          <w:rFonts w:asciiTheme="majorHAnsi" w:hAnsiTheme="majorHAnsi"/>
        </w:rPr>
      </w:pPr>
      <w:r w:rsidRPr="007835D8">
        <w:rPr>
          <w:rFonts w:asciiTheme="majorHAnsi" w:hAnsiTheme="majorHAnsi"/>
        </w:rPr>
        <w:t>You are expected to make up a test or quiz on the day you return to class (assuming you were present for all assessed information)</w:t>
      </w:r>
    </w:p>
    <w:p w:rsidR="004B230E" w:rsidRPr="007835D8" w:rsidRDefault="004B230E" w:rsidP="00973843">
      <w:pPr>
        <w:pStyle w:val="NoSpacing"/>
        <w:numPr>
          <w:ilvl w:val="0"/>
          <w:numId w:val="1"/>
        </w:numPr>
        <w:rPr>
          <w:rFonts w:asciiTheme="majorHAnsi" w:hAnsiTheme="majorHAnsi"/>
        </w:rPr>
      </w:pPr>
      <w:r>
        <w:rPr>
          <w:rFonts w:asciiTheme="majorHAnsi" w:hAnsiTheme="majorHAnsi"/>
        </w:rPr>
        <w:t>Class notes/activities can be accessed on my teacher site prior to class or when you are absent from class.</w:t>
      </w:r>
    </w:p>
    <w:p w:rsidR="00973843" w:rsidRPr="007835D8" w:rsidRDefault="00973843" w:rsidP="00973843">
      <w:pPr>
        <w:pStyle w:val="NoSpacing"/>
        <w:numPr>
          <w:ilvl w:val="0"/>
          <w:numId w:val="1"/>
        </w:numPr>
        <w:rPr>
          <w:rFonts w:asciiTheme="majorHAnsi" w:hAnsiTheme="majorHAnsi"/>
          <w:b/>
        </w:rPr>
      </w:pPr>
      <w:r w:rsidRPr="007835D8">
        <w:rPr>
          <w:rFonts w:asciiTheme="majorHAnsi" w:hAnsiTheme="majorHAnsi"/>
        </w:rPr>
        <w:t>Late class work and/or homework will not be accepted</w:t>
      </w:r>
      <w:r w:rsidRPr="007835D8">
        <w:rPr>
          <w:rFonts w:asciiTheme="majorHAnsi" w:hAnsiTheme="majorHAnsi"/>
          <w:b/>
        </w:rPr>
        <w:t>. Work must be on time or you will receive a ZERO.</w:t>
      </w:r>
    </w:p>
    <w:p w:rsidR="00973843" w:rsidRPr="007835D8" w:rsidRDefault="00973843" w:rsidP="00973843">
      <w:pPr>
        <w:pStyle w:val="NoSpacing"/>
        <w:rPr>
          <w:rFonts w:asciiTheme="majorHAnsi" w:hAnsiTheme="majorHAnsi"/>
          <w:b/>
          <w:sz w:val="20"/>
        </w:rPr>
      </w:pPr>
    </w:p>
    <w:p w:rsidR="00973843" w:rsidRPr="007835D8" w:rsidRDefault="00973843" w:rsidP="00973843">
      <w:pPr>
        <w:pStyle w:val="NoSpacing"/>
        <w:rPr>
          <w:rFonts w:asciiTheme="majorHAnsi" w:hAnsiTheme="majorHAnsi"/>
          <w:b/>
          <w:sz w:val="24"/>
        </w:rPr>
      </w:pPr>
      <w:r w:rsidRPr="007835D8">
        <w:rPr>
          <w:rFonts w:asciiTheme="majorHAnsi" w:hAnsiTheme="majorHAnsi"/>
          <w:b/>
          <w:sz w:val="24"/>
        </w:rPr>
        <w:t xml:space="preserve">Classroom </w:t>
      </w:r>
      <w:r w:rsidR="00046759">
        <w:rPr>
          <w:rFonts w:asciiTheme="majorHAnsi" w:hAnsiTheme="majorHAnsi"/>
          <w:b/>
          <w:sz w:val="24"/>
        </w:rPr>
        <w:t>Expectations</w:t>
      </w:r>
      <w:r w:rsidRPr="007835D8">
        <w:rPr>
          <w:rFonts w:asciiTheme="majorHAnsi" w:hAnsiTheme="majorHAnsi"/>
          <w:b/>
          <w:sz w:val="24"/>
        </w:rPr>
        <w:t>:</w:t>
      </w:r>
    </w:p>
    <w:p w:rsidR="00973843" w:rsidRPr="007835D8" w:rsidRDefault="00973843" w:rsidP="00725832">
      <w:pPr>
        <w:pStyle w:val="NoSpacing"/>
        <w:rPr>
          <w:sz w:val="20"/>
        </w:rPr>
      </w:pPr>
    </w:p>
    <w:p w:rsidR="00973843" w:rsidRPr="007835D8" w:rsidRDefault="00BF5BAC" w:rsidP="00973843">
      <w:pPr>
        <w:pStyle w:val="NoSpacing"/>
        <w:numPr>
          <w:ilvl w:val="0"/>
          <w:numId w:val="6"/>
        </w:numPr>
        <w:rPr>
          <w:rFonts w:asciiTheme="majorHAnsi" w:hAnsiTheme="majorHAnsi" w:cstheme="minorHAnsi"/>
        </w:rPr>
      </w:pPr>
      <w:r w:rsidRPr="007835D8">
        <w:rPr>
          <w:rFonts w:asciiTheme="majorHAnsi" w:hAnsiTheme="majorHAnsi" w:cstheme="minorHAnsi"/>
        </w:rPr>
        <w:t xml:space="preserve">You are to be </w:t>
      </w:r>
      <w:r w:rsidRPr="007835D8">
        <w:rPr>
          <w:rFonts w:asciiTheme="majorHAnsi" w:hAnsiTheme="majorHAnsi" w:cstheme="minorHAnsi"/>
          <w:b/>
        </w:rPr>
        <w:t>ON TIME</w:t>
      </w:r>
      <w:r w:rsidRPr="007835D8">
        <w:rPr>
          <w:rFonts w:asciiTheme="majorHAnsi" w:hAnsiTheme="majorHAnsi" w:cstheme="minorHAnsi"/>
        </w:rPr>
        <w:t xml:space="preserve"> for class. Please be in the classroom by the second bell.</w:t>
      </w:r>
    </w:p>
    <w:p w:rsidR="00BF5BAC" w:rsidRDefault="00BF5BAC" w:rsidP="00973843">
      <w:pPr>
        <w:pStyle w:val="NoSpacing"/>
        <w:numPr>
          <w:ilvl w:val="0"/>
          <w:numId w:val="6"/>
        </w:numPr>
        <w:rPr>
          <w:rFonts w:asciiTheme="majorHAnsi" w:hAnsiTheme="majorHAnsi" w:cstheme="minorHAnsi"/>
        </w:rPr>
      </w:pPr>
      <w:r w:rsidRPr="007835D8">
        <w:rPr>
          <w:rFonts w:asciiTheme="majorHAnsi" w:hAnsiTheme="majorHAnsi" w:cstheme="minorHAnsi"/>
        </w:rPr>
        <w:t xml:space="preserve">You are to </w:t>
      </w:r>
      <w:r w:rsidRPr="007835D8">
        <w:rPr>
          <w:rFonts w:asciiTheme="majorHAnsi" w:hAnsiTheme="majorHAnsi" w:cstheme="minorHAnsi"/>
          <w:b/>
        </w:rPr>
        <w:t>RESPECT</w:t>
      </w:r>
      <w:r w:rsidRPr="007835D8">
        <w:rPr>
          <w:rFonts w:asciiTheme="majorHAnsi" w:hAnsiTheme="majorHAnsi" w:cstheme="minorHAnsi"/>
        </w:rPr>
        <w:t xml:space="preserve"> the opinions, ideas, feelings and differences of all people</w:t>
      </w:r>
      <w:r w:rsidR="00046759">
        <w:rPr>
          <w:rFonts w:asciiTheme="majorHAnsi" w:hAnsiTheme="majorHAnsi" w:cstheme="minorHAnsi"/>
        </w:rPr>
        <w:t>, including yourself,</w:t>
      </w:r>
      <w:r w:rsidRPr="007835D8">
        <w:rPr>
          <w:rFonts w:asciiTheme="majorHAnsi" w:hAnsiTheme="majorHAnsi" w:cstheme="minorHAnsi"/>
        </w:rPr>
        <w:t xml:space="preserve"> all the time!!</w:t>
      </w:r>
    </w:p>
    <w:p w:rsidR="00046759" w:rsidRPr="00046759" w:rsidRDefault="00046759" w:rsidP="00046759">
      <w:pPr>
        <w:pStyle w:val="Default"/>
        <w:numPr>
          <w:ilvl w:val="0"/>
          <w:numId w:val="6"/>
        </w:numPr>
        <w:rPr>
          <w:rFonts w:asciiTheme="minorHAnsi" w:hAnsiTheme="minorHAnsi"/>
          <w:b/>
        </w:rPr>
      </w:pPr>
      <w:r>
        <w:rPr>
          <w:rFonts w:asciiTheme="minorHAnsi" w:hAnsiTheme="minorHAnsi"/>
        </w:rPr>
        <w:lastRenderedPageBreak/>
        <w:t>Cell phones may only be used when they are allowed</w:t>
      </w:r>
    </w:p>
    <w:p w:rsidR="00BF5BAC" w:rsidRPr="007835D8" w:rsidRDefault="00BF5BAC" w:rsidP="00BF5BAC">
      <w:pPr>
        <w:pStyle w:val="NoSpacing"/>
        <w:numPr>
          <w:ilvl w:val="0"/>
          <w:numId w:val="6"/>
        </w:numPr>
        <w:rPr>
          <w:rFonts w:asciiTheme="majorHAnsi" w:hAnsiTheme="majorHAnsi" w:cstheme="minorHAnsi"/>
          <w:b/>
        </w:rPr>
      </w:pPr>
      <w:r w:rsidRPr="007835D8">
        <w:rPr>
          <w:rFonts w:asciiTheme="majorHAnsi" w:hAnsiTheme="majorHAnsi" w:cstheme="minorHAnsi"/>
          <w:b/>
        </w:rPr>
        <w:t>Have fun and enjoy history!!</w:t>
      </w:r>
    </w:p>
    <w:p w:rsidR="00BF5BAC" w:rsidRPr="007835D8" w:rsidRDefault="00BF5BAC" w:rsidP="00BF5BAC">
      <w:pPr>
        <w:pStyle w:val="NoSpacing"/>
        <w:rPr>
          <w:rFonts w:asciiTheme="majorHAnsi" w:hAnsiTheme="majorHAnsi" w:cstheme="minorHAnsi"/>
          <w:b/>
        </w:rPr>
      </w:pPr>
    </w:p>
    <w:p w:rsidR="007835D8" w:rsidRDefault="007835D8" w:rsidP="00BF5BAC">
      <w:pPr>
        <w:pStyle w:val="NoSpacing"/>
        <w:rPr>
          <w:rFonts w:asciiTheme="majorHAnsi" w:hAnsiTheme="majorHAnsi" w:cstheme="minorHAnsi"/>
          <w:b/>
          <w:sz w:val="24"/>
        </w:rPr>
      </w:pPr>
    </w:p>
    <w:p w:rsidR="00BF5BAC" w:rsidRPr="007835D8" w:rsidRDefault="00BF5BAC" w:rsidP="00BF5BAC">
      <w:pPr>
        <w:pStyle w:val="NoSpacing"/>
        <w:rPr>
          <w:rFonts w:asciiTheme="majorHAnsi" w:hAnsiTheme="majorHAnsi" w:cstheme="minorHAnsi"/>
          <w:b/>
          <w:sz w:val="24"/>
        </w:rPr>
      </w:pPr>
      <w:r w:rsidRPr="007835D8">
        <w:rPr>
          <w:rFonts w:asciiTheme="majorHAnsi" w:hAnsiTheme="majorHAnsi" w:cstheme="minorHAnsi"/>
          <w:b/>
          <w:sz w:val="24"/>
        </w:rPr>
        <w:t>Course Grading:</w:t>
      </w:r>
    </w:p>
    <w:p w:rsidR="00BF5BAC" w:rsidRPr="007835D8" w:rsidRDefault="00BF5BAC" w:rsidP="00725832">
      <w:pPr>
        <w:pStyle w:val="NoSpacing"/>
        <w:rPr>
          <w:rFonts w:asciiTheme="majorHAnsi" w:hAnsiTheme="majorHAnsi"/>
          <w:sz w:val="20"/>
        </w:rPr>
      </w:pPr>
    </w:p>
    <w:p w:rsidR="00BF5BAC" w:rsidRPr="007835D8" w:rsidRDefault="00BF5BAC" w:rsidP="00BF5BAC">
      <w:pPr>
        <w:pStyle w:val="NoSpacing"/>
        <w:numPr>
          <w:ilvl w:val="0"/>
          <w:numId w:val="7"/>
        </w:numPr>
        <w:rPr>
          <w:rFonts w:asciiTheme="majorHAnsi" w:hAnsiTheme="majorHAnsi" w:cstheme="minorHAnsi"/>
          <w:b/>
          <w:szCs w:val="24"/>
        </w:rPr>
      </w:pPr>
      <w:r w:rsidRPr="007835D8">
        <w:rPr>
          <w:rFonts w:asciiTheme="majorHAnsi" w:hAnsiTheme="majorHAnsi" w:cstheme="minorHAnsi"/>
          <w:b/>
          <w:szCs w:val="24"/>
        </w:rPr>
        <w:t>2 Marking Periods (each total of 33% of your COURSE grade)</w:t>
      </w:r>
    </w:p>
    <w:p w:rsidR="00E6676A" w:rsidRPr="007835D8" w:rsidRDefault="00E6676A" w:rsidP="00E6676A">
      <w:pPr>
        <w:pStyle w:val="NoSpacing"/>
        <w:numPr>
          <w:ilvl w:val="1"/>
          <w:numId w:val="7"/>
        </w:numPr>
        <w:rPr>
          <w:rFonts w:asciiTheme="majorHAnsi" w:hAnsiTheme="majorHAnsi" w:cstheme="minorHAnsi"/>
          <w:b/>
          <w:szCs w:val="24"/>
        </w:rPr>
      </w:pPr>
      <w:r w:rsidRPr="007835D8">
        <w:rPr>
          <w:rFonts w:asciiTheme="majorHAnsi" w:hAnsiTheme="majorHAnsi" w:cstheme="minorHAnsi"/>
          <w:szCs w:val="24"/>
        </w:rPr>
        <w:t>Summative Assessments</w:t>
      </w:r>
      <w:r w:rsidRPr="007835D8">
        <w:rPr>
          <w:rFonts w:asciiTheme="majorHAnsi" w:hAnsiTheme="majorHAnsi" w:cstheme="minorHAnsi"/>
          <w:b/>
          <w:szCs w:val="24"/>
        </w:rPr>
        <w:t xml:space="preserve"> </w:t>
      </w:r>
      <w:r w:rsidRPr="007835D8">
        <w:rPr>
          <w:rFonts w:asciiTheme="majorHAnsi" w:hAnsiTheme="majorHAnsi" w:cstheme="minorHAnsi"/>
          <w:szCs w:val="24"/>
        </w:rPr>
        <w:t>(</w:t>
      </w:r>
      <w:r>
        <w:rPr>
          <w:rFonts w:asciiTheme="majorHAnsi" w:hAnsiTheme="majorHAnsi" w:cstheme="minorHAnsi"/>
          <w:szCs w:val="24"/>
        </w:rPr>
        <w:t>7</w:t>
      </w:r>
      <w:r w:rsidRPr="007835D8">
        <w:rPr>
          <w:rFonts w:asciiTheme="majorHAnsi" w:hAnsiTheme="majorHAnsi" w:cstheme="minorHAnsi"/>
          <w:szCs w:val="24"/>
        </w:rPr>
        <w:t>0% of your MP grade)</w:t>
      </w:r>
    </w:p>
    <w:p w:rsidR="00E6676A" w:rsidRPr="007835D8" w:rsidRDefault="00E6676A" w:rsidP="00E6676A">
      <w:pPr>
        <w:pStyle w:val="NoSpacing"/>
        <w:numPr>
          <w:ilvl w:val="2"/>
          <w:numId w:val="7"/>
        </w:numPr>
        <w:rPr>
          <w:rFonts w:asciiTheme="majorHAnsi" w:hAnsiTheme="majorHAnsi" w:cstheme="minorHAnsi"/>
          <w:b/>
          <w:szCs w:val="24"/>
        </w:rPr>
      </w:pPr>
      <w:r w:rsidRPr="007835D8">
        <w:rPr>
          <w:rFonts w:asciiTheme="majorHAnsi" w:hAnsiTheme="majorHAnsi" w:cstheme="minorHAnsi"/>
          <w:szCs w:val="24"/>
        </w:rPr>
        <w:t>Tests</w:t>
      </w:r>
    </w:p>
    <w:p w:rsidR="00E6676A" w:rsidRPr="007835D8" w:rsidRDefault="00E6676A" w:rsidP="00E6676A">
      <w:pPr>
        <w:pStyle w:val="NoSpacing"/>
        <w:numPr>
          <w:ilvl w:val="2"/>
          <w:numId w:val="7"/>
        </w:numPr>
        <w:rPr>
          <w:rFonts w:asciiTheme="majorHAnsi" w:hAnsiTheme="majorHAnsi" w:cstheme="minorHAnsi"/>
          <w:b/>
          <w:szCs w:val="24"/>
        </w:rPr>
      </w:pPr>
      <w:r w:rsidRPr="007835D8">
        <w:rPr>
          <w:rFonts w:asciiTheme="majorHAnsi" w:hAnsiTheme="majorHAnsi" w:cstheme="minorHAnsi"/>
          <w:szCs w:val="24"/>
        </w:rPr>
        <w:t>Projects</w:t>
      </w:r>
    </w:p>
    <w:p w:rsidR="00E6676A" w:rsidRPr="007835D8" w:rsidRDefault="00E6676A" w:rsidP="00E6676A">
      <w:pPr>
        <w:pStyle w:val="NoSpacing"/>
        <w:numPr>
          <w:ilvl w:val="2"/>
          <w:numId w:val="7"/>
        </w:numPr>
        <w:rPr>
          <w:rFonts w:asciiTheme="majorHAnsi" w:hAnsiTheme="majorHAnsi" w:cstheme="minorHAnsi"/>
          <w:b/>
          <w:szCs w:val="24"/>
        </w:rPr>
      </w:pPr>
      <w:r w:rsidRPr="007835D8">
        <w:rPr>
          <w:rFonts w:asciiTheme="majorHAnsi" w:hAnsiTheme="majorHAnsi" w:cstheme="minorHAnsi"/>
          <w:szCs w:val="24"/>
        </w:rPr>
        <w:t>Essays</w:t>
      </w:r>
    </w:p>
    <w:p w:rsidR="00E6676A" w:rsidRPr="00E6676A" w:rsidRDefault="00E6676A" w:rsidP="00E6676A">
      <w:pPr>
        <w:pStyle w:val="NoSpacing"/>
        <w:numPr>
          <w:ilvl w:val="2"/>
          <w:numId w:val="7"/>
        </w:numPr>
        <w:rPr>
          <w:rFonts w:asciiTheme="majorHAnsi" w:hAnsiTheme="majorHAnsi" w:cstheme="minorHAnsi"/>
          <w:b/>
          <w:szCs w:val="24"/>
        </w:rPr>
      </w:pPr>
      <w:r w:rsidRPr="007835D8">
        <w:rPr>
          <w:rFonts w:asciiTheme="majorHAnsi" w:hAnsiTheme="majorHAnsi" w:cstheme="minorHAnsi"/>
          <w:szCs w:val="24"/>
        </w:rPr>
        <w:t>Quizzes</w:t>
      </w:r>
    </w:p>
    <w:p w:rsidR="00BF5BAC" w:rsidRPr="007835D8" w:rsidRDefault="00A13188" w:rsidP="00BF5BAC">
      <w:pPr>
        <w:pStyle w:val="NoSpacing"/>
        <w:numPr>
          <w:ilvl w:val="1"/>
          <w:numId w:val="7"/>
        </w:numPr>
        <w:rPr>
          <w:rFonts w:asciiTheme="majorHAnsi" w:hAnsiTheme="majorHAnsi" w:cstheme="minorHAnsi"/>
          <w:b/>
          <w:szCs w:val="24"/>
        </w:rPr>
      </w:pPr>
      <w:r w:rsidRPr="007835D8">
        <w:rPr>
          <w:rFonts w:asciiTheme="majorHAnsi" w:hAnsiTheme="majorHAnsi" w:cstheme="minorHAnsi"/>
          <w:szCs w:val="24"/>
        </w:rPr>
        <w:t>Formative Assessment</w:t>
      </w:r>
      <w:r w:rsidR="00BF5BAC" w:rsidRPr="007835D8">
        <w:rPr>
          <w:rFonts w:asciiTheme="majorHAnsi" w:hAnsiTheme="majorHAnsi" w:cstheme="minorHAnsi"/>
          <w:szCs w:val="24"/>
        </w:rPr>
        <w:t>s</w:t>
      </w:r>
      <w:r w:rsidR="00BF5BAC" w:rsidRPr="007835D8">
        <w:rPr>
          <w:rFonts w:asciiTheme="majorHAnsi" w:hAnsiTheme="majorHAnsi" w:cstheme="minorHAnsi"/>
          <w:b/>
          <w:szCs w:val="24"/>
        </w:rPr>
        <w:t xml:space="preserve"> </w:t>
      </w:r>
      <w:r w:rsidR="00BF5BAC" w:rsidRPr="007835D8">
        <w:rPr>
          <w:rFonts w:asciiTheme="majorHAnsi" w:hAnsiTheme="majorHAnsi" w:cstheme="minorHAnsi"/>
          <w:szCs w:val="24"/>
        </w:rPr>
        <w:t>(20% of your MP grade)</w:t>
      </w:r>
    </w:p>
    <w:p w:rsidR="00BF5BAC" w:rsidRPr="007835D8" w:rsidRDefault="00D13E48" w:rsidP="00BF5BAC">
      <w:pPr>
        <w:pStyle w:val="NoSpacing"/>
        <w:numPr>
          <w:ilvl w:val="2"/>
          <w:numId w:val="7"/>
        </w:numPr>
        <w:rPr>
          <w:rFonts w:asciiTheme="majorHAnsi" w:hAnsiTheme="majorHAnsi" w:cstheme="minorHAnsi"/>
          <w:b/>
          <w:szCs w:val="24"/>
        </w:rPr>
      </w:pPr>
      <w:r w:rsidRPr="007835D8">
        <w:rPr>
          <w:rFonts w:asciiTheme="majorHAnsi" w:hAnsiTheme="majorHAnsi" w:cstheme="minorHAnsi"/>
          <w:szCs w:val="24"/>
        </w:rPr>
        <w:t>Classwork</w:t>
      </w:r>
      <w:r w:rsidR="00BF5BAC" w:rsidRPr="007835D8">
        <w:rPr>
          <w:rFonts w:asciiTheme="majorHAnsi" w:hAnsiTheme="majorHAnsi" w:cstheme="minorHAnsi"/>
          <w:szCs w:val="24"/>
        </w:rPr>
        <w:t xml:space="preserve"> and homework assignments</w:t>
      </w:r>
    </w:p>
    <w:p w:rsidR="00BF5BAC" w:rsidRPr="007835D8" w:rsidRDefault="00BF5BAC" w:rsidP="00BF5BAC">
      <w:pPr>
        <w:pStyle w:val="NoSpacing"/>
        <w:numPr>
          <w:ilvl w:val="2"/>
          <w:numId w:val="7"/>
        </w:numPr>
        <w:rPr>
          <w:rFonts w:asciiTheme="majorHAnsi" w:hAnsiTheme="majorHAnsi" w:cstheme="minorHAnsi"/>
          <w:b/>
          <w:szCs w:val="24"/>
        </w:rPr>
      </w:pPr>
      <w:r w:rsidRPr="007835D8">
        <w:rPr>
          <w:rFonts w:asciiTheme="majorHAnsi" w:hAnsiTheme="majorHAnsi" w:cstheme="minorHAnsi"/>
          <w:szCs w:val="24"/>
        </w:rPr>
        <w:t>Journals</w:t>
      </w:r>
    </w:p>
    <w:p w:rsidR="00BF5BAC" w:rsidRPr="007835D8" w:rsidRDefault="00075B1D" w:rsidP="00BF5BAC">
      <w:pPr>
        <w:pStyle w:val="NoSpacing"/>
        <w:numPr>
          <w:ilvl w:val="2"/>
          <w:numId w:val="7"/>
        </w:numPr>
        <w:rPr>
          <w:rFonts w:asciiTheme="majorHAnsi" w:hAnsiTheme="majorHAnsi" w:cstheme="minorHAnsi"/>
          <w:b/>
          <w:szCs w:val="24"/>
        </w:rPr>
      </w:pPr>
      <w:r w:rsidRPr="007835D8">
        <w:rPr>
          <w:rFonts w:asciiTheme="majorHAnsi" w:hAnsiTheme="majorHAnsi" w:cstheme="minorHAnsi"/>
          <w:szCs w:val="24"/>
        </w:rPr>
        <w:t xml:space="preserve">Target </w:t>
      </w:r>
      <w:r w:rsidR="00BF5BAC" w:rsidRPr="007835D8">
        <w:rPr>
          <w:rFonts w:asciiTheme="majorHAnsi" w:hAnsiTheme="majorHAnsi" w:cstheme="minorHAnsi"/>
          <w:szCs w:val="24"/>
        </w:rPr>
        <w:t>Quizzes</w:t>
      </w:r>
    </w:p>
    <w:p w:rsidR="00075B1D" w:rsidRPr="007835D8" w:rsidRDefault="00075B1D" w:rsidP="00BF5BAC">
      <w:pPr>
        <w:pStyle w:val="NoSpacing"/>
        <w:numPr>
          <w:ilvl w:val="2"/>
          <w:numId w:val="7"/>
        </w:numPr>
        <w:rPr>
          <w:rFonts w:asciiTheme="majorHAnsi" w:hAnsiTheme="majorHAnsi" w:cstheme="minorHAnsi"/>
          <w:b/>
          <w:szCs w:val="24"/>
        </w:rPr>
      </w:pPr>
      <w:r w:rsidRPr="007835D8">
        <w:rPr>
          <w:rFonts w:asciiTheme="majorHAnsi" w:hAnsiTheme="majorHAnsi" w:cstheme="minorHAnsi"/>
          <w:szCs w:val="24"/>
        </w:rPr>
        <w:t>Responsibility/Character</w:t>
      </w:r>
    </w:p>
    <w:p w:rsidR="00E6676A" w:rsidRPr="00E6676A" w:rsidRDefault="00E6676A" w:rsidP="00E6676A">
      <w:pPr>
        <w:pStyle w:val="NoSpacing"/>
        <w:numPr>
          <w:ilvl w:val="1"/>
          <w:numId w:val="7"/>
        </w:numPr>
        <w:rPr>
          <w:rFonts w:asciiTheme="majorHAnsi" w:hAnsiTheme="majorHAnsi" w:cstheme="minorHAnsi"/>
          <w:b/>
          <w:szCs w:val="24"/>
        </w:rPr>
      </w:pPr>
      <w:r>
        <w:rPr>
          <w:rFonts w:asciiTheme="majorHAnsi" w:hAnsiTheme="majorHAnsi" w:cstheme="minorHAnsi"/>
          <w:szCs w:val="24"/>
        </w:rPr>
        <w:t>Non-Achievement (10</w:t>
      </w:r>
      <w:r w:rsidRPr="00E6676A">
        <w:t xml:space="preserve">% of your </w:t>
      </w:r>
      <w:r>
        <w:t xml:space="preserve">MP </w:t>
      </w:r>
      <w:r w:rsidRPr="00E6676A">
        <w:t>grade</w:t>
      </w:r>
      <w:r>
        <w:t>)</w:t>
      </w:r>
    </w:p>
    <w:p w:rsidR="00E6676A" w:rsidRPr="00E6676A" w:rsidRDefault="00E6676A" w:rsidP="00E6676A">
      <w:pPr>
        <w:pStyle w:val="NoSpacing"/>
        <w:numPr>
          <w:ilvl w:val="2"/>
          <w:numId w:val="7"/>
        </w:numPr>
        <w:rPr>
          <w:rFonts w:asciiTheme="majorHAnsi" w:hAnsiTheme="majorHAnsi" w:cstheme="minorHAnsi"/>
          <w:b/>
          <w:szCs w:val="24"/>
        </w:rPr>
      </w:pPr>
      <w:r>
        <w:t xml:space="preserve">responsibility </w:t>
      </w:r>
    </w:p>
    <w:p w:rsidR="00E6676A" w:rsidRPr="00E6676A" w:rsidRDefault="00E6676A" w:rsidP="00E6676A">
      <w:pPr>
        <w:pStyle w:val="NoSpacing"/>
        <w:numPr>
          <w:ilvl w:val="2"/>
          <w:numId w:val="7"/>
        </w:numPr>
        <w:rPr>
          <w:rFonts w:asciiTheme="majorHAnsi" w:hAnsiTheme="majorHAnsi" w:cstheme="minorHAnsi"/>
          <w:b/>
          <w:szCs w:val="24"/>
        </w:rPr>
      </w:pPr>
      <w:r>
        <w:t>participation</w:t>
      </w:r>
    </w:p>
    <w:p w:rsidR="00E6676A" w:rsidRPr="00E6676A" w:rsidRDefault="00E6676A" w:rsidP="00E6676A">
      <w:pPr>
        <w:pStyle w:val="NoSpacing"/>
        <w:numPr>
          <w:ilvl w:val="2"/>
          <w:numId w:val="7"/>
        </w:numPr>
        <w:rPr>
          <w:rFonts w:asciiTheme="majorHAnsi" w:hAnsiTheme="majorHAnsi" w:cstheme="minorHAnsi"/>
          <w:b/>
          <w:szCs w:val="24"/>
        </w:rPr>
      </w:pPr>
      <w:r>
        <w:t>behavior</w:t>
      </w:r>
    </w:p>
    <w:p w:rsidR="00E6676A" w:rsidRPr="00E6676A" w:rsidRDefault="00E6676A" w:rsidP="00E6676A">
      <w:pPr>
        <w:pStyle w:val="NoSpacing"/>
        <w:numPr>
          <w:ilvl w:val="2"/>
          <w:numId w:val="7"/>
        </w:numPr>
        <w:rPr>
          <w:rFonts w:asciiTheme="majorHAnsi" w:hAnsiTheme="majorHAnsi" w:cstheme="minorHAnsi"/>
          <w:b/>
          <w:szCs w:val="24"/>
        </w:rPr>
      </w:pPr>
      <w:r>
        <w:t>citizenship</w:t>
      </w:r>
    </w:p>
    <w:p w:rsidR="00BF5BAC" w:rsidRPr="007835D8" w:rsidRDefault="00BF5BAC" w:rsidP="00BF5BAC">
      <w:pPr>
        <w:pStyle w:val="NoSpacing"/>
        <w:numPr>
          <w:ilvl w:val="0"/>
          <w:numId w:val="7"/>
        </w:numPr>
        <w:rPr>
          <w:rFonts w:asciiTheme="majorHAnsi" w:hAnsiTheme="majorHAnsi" w:cstheme="minorHAnsi"/>
          <w:b/>
          <w:szCs w:val="24"/>
        </w:rPr>
      </w:pPr>
      <w:r w:rsidRPr="007835D8">
        <w:rPr>
          <w:rFonts w:asciiTheme="majorHAnsi" w:hAnsiTheme="majorHAnsi" w:cstheme="minorHAnsi"/>
          <w:b/>
          <w:szCs w:val="24"/>
        </w:rPr>
        <w:t>Core Assessments</w:t>
      </w:r>
      <w:r w:rsidRPr="007835D8">
        <w:rPr>
          <w:rFonts w:asciiTheme="majorHAnsi" w:hAnsiTheme="majorHAnsi" w:cstheme="minorHAnsi"/>
          <w:szCs w:val="24"/>
        </w:rPr>
        <w:t xml:space="preserve"> </w:t>
      </w:r>
      <w:r w:rsidRPr="007835D8">
        <w:rPr>
          <w:rFonts w:asciiTheme="majorHAnsi" w:hAnsiTheme="majorHAnsi" w:cstheme="minorHAnsi"/>
          <w:b/>
          <w:szCs w:val="24"/>
        </w:rPr>
        <w:t>(each 10% of your COURSE grade)</w:t>
      </w:r>
    </w:p>
    <w:p w:rsidR="00BF5BAC" w:rsidRPr="007835D8" w:rsidRDefault="00BF5BAC" w:rsidP="00BF5BAC">
      <w:pPr>
        <w:pStyle w:val="NoSpacing"/>
        <w:numPr>
          <w:ilvl w:val="1"/>
          <w:numId w:val="7"/>
        </w:numPr>
        <w:rPr>
          <w:rFonts w:asciiTheme="majorHAnsi" w:hAnsiTheme="majorHAnsi" w:cstheme="minorHAnsi"/>
          <w:szCs w:val="24"/>
        </w:rPr>
      </w:pPr>
      <w:r w:rsidRPr="007835D8">
        <w:rPr>
          <w:rFonts w:asciiTheme="majorHAnsi" w:hAnsiTheme="majorHAnsi" w:cstheme="minorHAnsi"/>
          <w:szCs w:val="24"/>
        </w:rPr>
        <w:t xml:space="preserve">Core Assessment #1 –Colonized Nations </w:t>
      </w:r>
    </w:p>
    <w:p w:rsidR="00BF5BAC" w:rsidRPr="007835D8" w:rsidRDefault="00BF5BAC" w:rsidP="00BF5BAC">
      <w:pPr>
        <w:pStyle w:val="NoSpacing"/>
        <w:numPr>
          <w:ilvl w:val="1"/>
          <w:numId w:val="7"/>
        </w:numPr>
        <w:rPr>
          <w:rFonts w:asciiTheme="majorHAnsi" w:hAnsiTheme="majorHAnsi" w:cstheme="minorHAnsi"/>
          <w:szCs w:val="24"/>
        </w:rPr>
      </w:pPr>
      <w:r w:rsidRPr="007835D8">
        <w:rPr>
          <w:rFonts w:asciiTheme="majorHAnsi" w:hAnsiTheme="majorHAnsi" w:cstheme="minorHAnsi"/>
          <w:szCs w:val="24"/>
        </w:rPr>
        <w:t>Core Assessment #2- De-colonization</w:t>
      </w:r>
    </w:p>
    <w:p w:rsidR="00725832" w:rsidRPr="007835D8" w:rsidRDefault="00725832" w:rsidP="00725832">
      <w:pPr>
        <w:pStyle w:val="NoSpacing"/>
        <w:numPr>
          <w:ilvl w:val="0"/>
          <w:numId w:val="7"/>
        </w:numPr>
        <w:rPr>
          <w:rFonts w:asciiTheme="majorHAnsi" w:hAnsiTheme="majorHAnsi" w:cstheme="minorHAnsi"/>
          <w:szCs w:val="24"/>
        </w:rPr>
      </w:pPr>
      <w:r w:rsidRPr="007835D8">
        <w:rPr>
          <w:rFonts w:asciiTheme="majorHAnsi" w:hAnsiTheme="majorHAnsi" w:cstheme="minorHAnsi"/>
          <w:b/>
          <w:szCs w:val="24"/>
        </w:rPr>
        <w:t>Final Exam</w:t>
      </w:r>
      <w:r w:rsidRPr="007835D8">
        <w:rPr>
          <w:rFonts w:asciiTheme="majorHAnsi" w:hAnsiTheme="majorHAnsi" w:cstheme="minorHAnsi"/>
          <w:szCs w:val="24"/>
        </w:rPr>
        <w:t xml:space="preserve"> </w:t>
      </w:r>
      <w:r w:rsidRPr="007835D8">
        <w:rPr>
          <w:rFonts w:asciiTheme="majorHAnsi" w:hAnsiTheme="majorHAnsi" w:cstheme="minorHAnsi"/>
          <w:b/>
          <w:szCs w:val="24"/>
        </w:rPr>
        <w:t>(14% of your COURSE grade)</w:t>
      </w:r>
    </w:p>
    <w:p w:rsidR="00725832" w:rsidRPr="007835D8" w:rsidRDefault="00725832" w:rsidP="00725832">
      <w:pPr>
        <w:pStyle w:val="NoSpacing"/>
        <w:numPr>
          <w:ilvl w:val="1"/>
          <w:numId w:val="7"/>
        </w:numPr>
        <w:rPr>
          <w:rFonts w:asciiTheme="majorHAnsi" w:hAnsiTheme="majorHAnsi" w:cstheme="minorHAnsi"/>
          <w:szCs w:val="24"/>
        </w:rPr>
      </w:pPr>
      <w:r w:rsidRPr="007835D8">
        <w:rPr>
          <w:rFonts w:asciiTheme="majorHAnsi" w:hAnsiTheme="majorHAnsi" w:cstheme="minorHAnsi"/>
          <w:szCs w:val="24"/>
        </w:rPr>
        <w:t>50 questions Multiple Choice</w:t>
      </w:r>
    </w:p>
    <w:p w:rsidR="00725832" w:rsidRDefault="00725832" w:rsidP="00725832">
      <w:pPr>
        <w:pStyle w:val="NoSpacing"/>
        <w:numPr>
          <w:ilvl w:val="1"/>
          <w:numId w:val="7"/>
        </w:numPr>
        <w:rPr>
          <w:rFonts w:asciiTheme="majorHAnsi" w:hAnsiTheme="majorHAnsi" w:cstheme="minorHAnsi"/>
          <w:szCs w:val="24"/>
        </w:rPr>
      </w:pPr>
      <w:r w:rsidRPr="007835D8">
        <w:rPr>
          <w:rFonts w:asciiTheme="majorHAnsi" w:hAnsiTheme="majorHAnsi" w:cstheme="minorHAnsi"/>
          <w:szCs w:val="24"/>
        </w:rPr>
        <w:t>50 point Facts-based Essay</w:t>
      </w:r>
      <w:r w:rsidR="00046759">
        <w:rPr>
          <w:rFonts w:asciiTheme="majorHAnsi" w:hAnsiTheme="majorHAnsi" w:cstheme="minorHAnsi"/>
          <w:szCs w:val="24"/>
        </w:rPr>
        <w:br/>
      </w:r>
      <w:r w:rsidR="00046759">
        <w:rPr>
          <w:rFonts w:asciiTheme="majorHAnsi" w:hAnsiTheme="majorHAnsi" w:cstheme="minorHAnsi"/>
          <w:szCs w:val="24"/>
        </w:rPr>
        <w:br/>
      </w:r>
      <w:r w:rsidR="00046759">
        <w:rPr>
          <w:rFonts w:asciiTheme="majorHAnsi" w:hAnsiTheme="majorHAnsi" w:cstheme="minorHAnsi"/>
          <w:szCs w:val="24"/>
        </w:rPr>
        <w:br/>
      </w:r>
      <w:r w:rsidR="00046759">
        <w:rPr>
          <w:rFonts w:asciiTheme="majorHAnsi" w:hAnsiTheme="majorHAnsi" w:cstheme="minorHAnsi"/>
          <w:szCs w:val="24"/>
        </w:rPr>
        <w:br/>
      </w:r>
      <w:r w:rsidR="00046759">
        <w:rPr>
          <w:rFonts w:asciiTheme="majorHAnsi" w:hAnsiTheme="majorHAnsi" w:cstheme="minorHAnsi"/>
          <w:szCs w:val="24"/>
        </w:rPr>
        <w:br/>
      </w:r>
    </w:p>
    <w:p w:rsidR="00046759" w:rsidRPr="00046759" w:rsidRDefault="00046759" w:rsidP="00046759">
      <w:pPr>
        <w:autoSpaceDE w:val="0"/>
        <w:autoSpaceDN w:val="0"/>
        <w:adjustRightInd w:val="0"/>
        <w:spacing w:after="0" w:line="240" w:lineRule="auto"/>
        <w:ind w:left="360"/>
        <w:rPr>
          <w:rFonts w:cs="Times New Roman"/>
          <w:color w:val="000000"/>
          <w:sz w:val="24"/>
          <w:szCs w:val="24"/>
        </w:rPr>
      </w:pPr>
      <w:r w:rsidRPr="00046759">
        <w:rPr>
          <w:rFonts w:cs="Times New Roman"/>
          <w:b/>
          <w:bCs/>
          <w:color w:val="000000"/>
          <w:sz w:val="24"/>
          <w:szCs w:val="24"/>
        </w:rPr>
        <w:t xml:space="preserve">STUDENT/PARENT RECEIPT </w:t>
      </w:r>
    </w:p>
    <w:p w:rsidR="00046759" w:rsidRPr="00046759" w:rsidRDefault="00046759" w:rsidP="00046759">
      <w:pPr>
        <w:autoSpaceDE w:val="0"/>
        <w:autoSpaceDN w:val="0"/>
        <w:adjustRightInd w:val="0"/>
        <w:spacing w:after="0" w:line="240" w:lineRule="auto"/>
        <w:ind w:left="360"/>
        <w:rPr>
          <w:rFonts w:cs="Arial"/>
          <w:color w:val="000000"/>
          <w:sz w:val="24"/>
          <w:szCs w:val="24"/>
        </w:rPr>
      </w:pPr>
      <w:r w:rsidRPr="00046759">
        <w:rPr>
          <w:rFonts w:cs="Arial"/>
          <w:color w:val="000000"/>
          <w:sz w:val="24"/>
          <w:szCs w:val="24"/>
        </w:rPr>
        <w:t xml:space="preserve">I have read and understood the above course procedures for Mr. Brown’s Modern World History course. </w:t>
      </w:r>
    </w:p>
    <w:p w:rsidR="00046759" w:rsidRPr="00046759" w:rsidRDefault="00046759" w:rsidP="00046759">
      <w:pPr>
        <w:autoSpaceDE w:val="0"/>
        <w:autoSpaceDN w:val="0"/>
        <w:adjustRightInd w:val="0"/>
        <w:spacing w:after="0" w:line="240" w:lineRule="auto"/>
        <w:ind w:left="360"/>
        <w:rPr>
          <w:rFonts w:cs="Times New Roman"/>
          <w:color w:val="000000"/>
          <w:sz w:val="24"/>
          <w:szCs w:val="24"/>
        </w:rPr>
      </w:pPr>
      <w:r w:rsidRPr="00046759">
        <w:rPr>
          <w:rFonts w:cs="Times New Roman"/>
          <w:color w:val="000000"/>
          <w:sz w:val="24"/>
          <w:szCs w:val="24"/>
        </w:rPr>
        <w:t xml:space="preserve">__________________________________________ </w:t>
      </w:r>
    </w:p>
    <w:p w:rsidR="00046759" w:rsidRPr="00046759" w:rsidRDefault="00046759" w:rsidP="00046759">
      <w:pPr>
        <w:autoSpaceDE w:val="0"/>
        <w:autoSpaceDN w:val="0"/>
        <w:adjustRightInd w:val="0"/>
        <w:spacing w:after="0" w:line="240" w:lineRule="auto"/>
        <w:ind w:left="360"/>
        <w:rPr>
          <w:rFonts w:cs="Times New Roman"/>
          <w:color w:val="000000"/>
          <w:sz w:val="24"/>
          <w:szCs w:val="24"/>
        </w:rPr>
      </w:pPr>
      <w:r w:rsidRPr="00046759">
        <w:rPr>
          <w:rFonts w:cs="Times New Roman"/>
          <w:color w:val="000000"/>
          <w:sz w:val="24"/>
          <w:szCs w:val="24"/>
        </w:rPr>
        <w:t xml:space="preserve">Student Name (Print) </w:t>
      </w:r>
    </w:p>
    <w:p w:rsidR="00046759" w:rsidRPr="00046759" w:rsidRDefault="00046759" w:rsidP="00046759">
      <w:pPr>
        <w:autoSpaceDE w:val="0"/>
        <w:autoSpaceDN w:val="0"/>
        <w:adjustRightInd w:val="0"/>
        <w:spacing w:after="0" w:line="240" w:lineRule="auto"/>
        <w:ind w:left="360"/>
        <w:rPr>
          <w:rFonts w:cs="Times New Roman"/>
          <w:color w:val="000000"/>
          <w:sz w:val="24"/>
          <w:szCs w:val="24"/>
        </w:rPr>
      </w:pPr>
      <w:r w:rsidRPr="00046759">
        <w:rPr>
          <w:rFonts w:cs="Times New Roman"/>
          <w:color w:val="000000"/>
          <w:sz w:val="24"/>
          <w:szCs w:val="24"/>
        </w:rPr>
        <w:t xml:space="preserve">__________________________________________ </w:t>
      </w:r>
    </w:p>
    <w:p w:rsidR="00046759" w:rsidRPr="00046759" w:rsidRDefault="00046759" w:rsidP="00046759">
      <w:pPr>
        <w:autoSpaceDE w:val="0"/>
        <w:autoSpaceDN w:val="0"/>
        <w:adjustRightInd w:val="0"/>
        <w:spacing w:after="0" w:line="240" w:lineRule="auto"/>
        <w:ind w:left="360"/>
        <w:rPr>
          <w:rFonts w:cs="Times New Roman"/>
          <w:color w:val="000000"/>
          <w:sz w:val="24"/>
          <w:szCs w:val="24"/>
        </w:rPr>
      </w:pPr>
      <w:r w:rsidRPr="00046759">
        <w:rPr>
          <w:rFonts w:cs="Times New Roman"/>
          <w:color w:val="000000"/>
          <w:sz w:val="24"/>
          <w:szCs w:val="24"/>
        </w:rPr>
        <w:t xml:space="preserve">Student Signature </w:t>
      </w:r>
    </w:p>
    <w:p w:rsidR="00046759" w:rsidRPr="00440661" w:rsidRDefault="00046759" w:rsidP="00046759">
      <w:pPr>
        <w:pStyle w:val="Default"/>
        <w:ind w:left="360"/>
        <w:rPr>
          <w:rFonts w:asciiTheme="minorHAnsi" w:hAnsiTheme="minorHAnsi"/>
        </w:rPr>
      </w:pPr>
      <w:r w:rsidRPr="00440661">
        <w:rPr>
          <w:rFonts w:asciiTheme="minorHAnsi" w:hAnsiTheme="minorHAnsi" w:cs="Times New Roman"/>
        </w:rPr>
        <w:t>__________________________________________</w:t>
      </w:r>
    </w:p>
    <w:p w:rsidR="00BF5BAC" w:rsidRPr="007835D8" w:rsidRDefault="00BF5BAC" w:rsidP="00BF5BAC">
      <w:pPr>
        <w:pStyle w:val="NoSpacing"/>
        <w:rPr>
          <w:rFonts w:asciiTheme="majorHAnsi" w:hAnsiTheme="majorHAnsi" w:cstheme="minorHAnsi"/>
          <w:szCs w:val="24"/>
        </w:rPr>
      </w:pPr>
    </w:p>
    <w:sectPr w:rsidR="00BF5BAC" w:rsidRPr="007835D8" w:rsidSect="008659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IMHCEN+TimesNewRoman">
    <w:altName w:val="Times New Roman"/>
    <w:panose1 w:val="00000000000000000000"/>
    <w:charset w:val="00"/>
    <w:family w:val="roman"/>
    <w:notTrueType/>
    <w:pitch w:val="default"/>
    <w:sig w:usb0="00000003" w:usb1="00000000" w:usb2="00000000" w:usb3="00000000" w:csb0="00000001" w:csb1="00000000"/>
  </w:font>
  <w:font w:name="IMHCHF+TimesNewRoman,Bold">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13594"/>
    <w:multiLevelType w:val="hybridMultilevel"/>
    <w:tmpl w:val="67DE2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66878"/>
    <w:multiLevelType w:val="hybridMultilevel"/>
    <w:tmpl w:val="3892C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00218"/>
    <w:multiLevelType w:val="hybridMultilevel"/>
    <w:tmpl w:val="26B08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37748"/>
    <w:multiLevelType w:val="hybridMultilevel"/>
    <w:tmpl w:val="CAF0E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000B9"/>
    <w:multiLevelType w:val="hybridMultilevel"/>
    <w:tmpl w:val="C13CC5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9E63E21"/>
    <w:multiLevelType w:val="hybridMultilevel"/>
    <w:tmpl w:val="D6B21452"/>
    <w:lvl w:ilvl="0" w:tplc="09B4A23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E04CD2"/>
    <w:multiLevelType w:val="hybridMultilevel"/>
    <w:tmpl w:val="A57C0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8323F4"/>
    <w:multiLevelType w:val="hybridMultilevel"/>
    <w:tmpl w:val="E1A29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60000C"/>
    <w:multiLevelType w:val="hybridMultilevel"/>
    <w:tmpl w:val="D9D44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6"/>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D94"/>
    <w:rsid w:val="0000726F"/>
    <w:rsid w:val="00046759"/>
    <w:rsid w:val="00075B1D"/>
    <w:rsid w:val="000F6EB9"/>
    <w:rsid w:val="00216AE9"/>
    <w:rsid w:val="002937FA"/>
    <w:rsid w:val="002C335F"/>
    <w:rsid w:val="002D55C2"/>
    <w:rsid w:val="004322EB"/>
    <w:rsid w:val="00463FD1"/>
    <w:rsid w:val="004B230E"/>
    <w:rsid w:val="004C2872"/>
    <w:rsid w:val="004D3D94"/>
    <w:rsid w:val="00501DFF"/>
    <w:rsid w:val="0062382F"/>
    <w:rsid w:val="00655CE7"/>
    <w:rsid w:val="00725832"/>
    <w:rsid w:val="00726F57"/>
    <w:rsid w:val="00753B24"/>
    <w:rsid w:val="007835D8"/>
    <w:rsid w:val="00825531"/>
    <w:rsid w:val="008659F4"/>
    <w:rsid w:val="00973843"/>
    <w:rsid w:val="00981F26"/>
    <w:rsid w:val="00A13188"/>
    <w:rsid w:val="00A509C8"/>
    <w:rsid w:val="00A72B1C"/>
    <w:rsid w:val="00A91B69"/>
    <w:rsid w:val="00AE08F0"/>
    <w:rsid w:val="00B443DE"/>
    <w:rsid w:val="00B67917"/>
    <w:rsid w:val="00BF5BAC"/>
    <w:rsid w:val="00C24F57"/>
    <w:rsid w:val="00C528FA"/>
    <w:rsid w:val="00D13E48"/>
    <w:rsid w:val="00E12C6B"/>
    <w:rsid w:val="00E36480"/>
    <w:rsid w:val="00E6676A"/>
    <w:rsid w:val="00EE6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56B0CA-03AD-4106-9E2F-1B387FD50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3D94"/>
    <w:rPr>
      <w:color w:val="0000FF" w:themeColor="hyperlink"/>
      <w:u w:val="single"/>
    </w:rPr>
  </w:style>
  <w:style w:type="paragraph" w:styleId="NoSpacing">
    <w:name w:val="No Spacing"/>
    <w:uiPriority w:val="1"/>
    <w:qFormat/>
    <w:rsid w:val="004D3D94"/>
    <w:pPr>
      <w:spacing w:after="0" w:line="240" w:lineRule="auto"/>
    </w:pPr>
  </w:style>
  <w:style w:type="paragraph" w:styleId="Title">
    <w:name w:val="Title"/>
    <w:basedOn w:val="Normal"/>
    <w:next w:val="Normal"/>
    <w:link w:val="TitleChar"/>
    <w:uiPriority w:val="10"/>
    <w:qFormat/>
    <w:rsid w:val="004D3D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D3D94"/>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E6676A"/>
    <w:pPr>
      <w:autoSpaceDE w:val="0"/>
      <w:autoSpaceDN w:val="0"/>
      <w:adjustRightInd w:val="0"/>
      <w:spacing w:after="0" w:line="240" w:lineRule="auto"/>
    </w:pPr>
    <w:rPr>
      <w:rFonts w:ascii="Arial" w:eastAsiaTheme="minorHAnsi" w:hAnsi="Arial" w:cs="Arial"/>
      <w:color w:val="000000"/>
      <w:sz w:val="24"/>
      <w:szCs w:val="24"/>
    </w:rPr>
  </w:style>
  <w:style w:type="paragraph" w:styleId="ListParagraph">
    <w:name w:val="List Paragraph"/>
    <w:basedOn w:val="Normal"/>
    <w:uiPriority w:val="34"/>
    <w:qFormat/>
    <w:rsid w:val="000467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bsd.org/Domain/227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brown@cbsd.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17115-0ED9-4933-8818-A3498CEFE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CBSD</Company>
  <LinksUpToDate>false</LinksUpToDate>
  <CharactersWithSpaces>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vpower</dc:creator>
  <cp:lastModifiedBy>BROWN, MICHAEL F</cp:lastModifiedBy>
  <cp:revision>2</cp:revision>
  <cp:lastPrinted>2010-08-27T21:11:00Z</cp:lastPrinted>
  <dcterms:created xsi:type="dcterms:W3CDTF">2015-08-31T12:46:00Z</dcterms:created>
  <dcterms:modified xsi:type="dcterms:W3CDTF">2015-08-31T12:46:00Z</dcterms:modified>
</cp:coreProperties>
</file>